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8DE" w:rsidRPr="009C3C90" w:rsidRDefault="00966855">
      <w:pPr>
        <w:widowControl/>
        <w:spacing w:line="560" w:lineRule="exact"/>
        <w:jc w:val="center"/>
        <w:rPr>
          <w:rFonts w:ascii="方正小标宋简体" w:eastAsia="方正小标宋简体" w:hAnsi="黑体" w:cs="宋体"/>
          <w:b/>
          <w:kern w:val="0"/>
          <w:sz w:val="44"/>
          <w:szCs w:val="44"/>
        </w:rPr>
      </w:pPr>
      <w:r w:rsidRPr="009C3C90">
        <w:rPr>
          <w:rFonts w:ascii="方正小标宋简体" w:eastAsia="方正小标宋简体" w:hAnsi="黑体" w:cs="宋体" w:hint="eastAsia"/>
          <w:b/>
          <w:kern w:val="0"/>
          <w:sz w:val="44"/>
          <w:szCs w:val="44"/>
        </w:rPr>
        <w:t>西北农林科技大学</w:t>
      </w:r>
    </w:p>
    <w:p w:rsidR="00F018DE" w:rsidRPr="009C3C90" w:rsidRDefault="00966855">
      <w:pPr>
        <w:widowControl/>
        <w:spacing w:line="560" w:lineRule="exact"/>
        <w:jc w:val="center"/>
        <w:rPr>
          <w:rFonts w:ascii="方正小标宋简体" w:eastAsia="方正小标宋简体" w:hAnsi="黑体" w:cs="宋体"/>
          <w:b/>
          <w:kern w:val="0"/>
          <w:sz w:val="44"/>
          <w:szCs w:val="44"/>
        </w:rPr>
      </w:pPr>
      <w:r w:rsidRPr="009C3C90">
        <w:rPr>
          <w:rFonts w:ascii="方正小标宋简体" w:eastAsia="方正小标宋简体" w:hAnsi="黑体" w:cs="宋体"/>
          <w:b/>
          <w:kern w:val="0"/>
          <w:sz w:val="44"/>
          <w:szCs w:val="44"/>
        </w:rPr>
        <w:t>202</w:t>
      </w:r>
      <w:r w:rsidR="007A0386">
        <w:rPr>
          <w:rFonts w:ascii="方正小标宋简体" w:eastAsia="方正小标宋简体" w:hAnsi="黑体" w:cs="宋体" w:hint="eastAsia"/>
          <w:b/>
          <w:kern w:val="0"/>
          <w:sz w:val="44"/>
          <w:szCs w:val="44"/>
        </w:rPr>
        <w:t>1</w:t>
      </w:r>
      <w:r w:rsidRPr="009C3C90">
        <w:rPr>
          <w:rFonts w:ascii="方正小标宋简体" w:eastAsia="方正小标宋简体" w:hAnsi="黑体" w:cs="宋体"/>
          <w:b/>
          <w:kern w:val="0"/>
          <w:sz w:val="44"/>
          <w:szCs w:val="44"/>
        </w:rPr>
        <w:t>年硕士研究生远程复试考生须知</w:t>
      </w:r>
    </w:p>
    <w:p w:rsidR="00F018DE" w:rsidRDefault="00966855" w:rsidP="005F5320">
      <w:pPr>
        <w:spacing w:beforeLines="50" w:line="602" w:lineRule="exact"/>
        <w:ind w:firstLineChars="200" w:firstLine="640"/>
        <w:rPr>
          <w:rFonts w:ascii="仿宋_GB2312" w:eastAsia="仿宋_GB2312" w:hAnsi="仿宋_GB2312" w:cs="仿宋_GB2312"/>
          <w:color w:val="262626"/>
          <w:sz w:val="32"/>
          <w:szCs w:val="32"/>
          <w:shd w:val="clear" w:color="auto" w:fill="FFFFFF"/>
        </w:rPr>
      </w:pPr>
      <w:r>
        <w:rPr>
          <w:rFonts w:ascii="仿宋_GB2312" w:eastAsia="仿宋_GB2312" w:hAnsi="仿宋_GB2312" w:cs="仿宋_GB2312" w:hint="eastAsia"/>
          <w:color w:val="262626"/>
          <w:sz w:val="32"/>
          <w:szCs w:val="32"/>
          <w:shd w:val="clear" w:color="auto" w:fill="FFFFFF"/>
        </w:rPr>
        <w:t>西北农林科技大学202</w:t>
      </w:r>
      <w:r w:rsidR="007A0386">
        <w:rPr>
          <w:rFonts w:ascii="仿宋_GB2312" w:eastAsia="仿宋_GB2312" w:hAnsi="仿宋_GB2312" w:cs="仿宋_GB2312" w:hint="eastAsia"/>
          <w:color w:val="262626"/>
          <w:sz w:val="32"/>
          <w:szCs w:val="32"/>
          <w:shd w:val="clear" w:color="auto" w:fill="FFFFFF"/>
        </w:rPr>
        <w:t>1</w:t>
      </w:r>
      <w:r>
        <w:rPr>
          <w:rFonts w:ascii="仿宋_GB2312" w:eastAsia="仿宋_GB2312" w:hAnsi="仿宋_GB2312" w:cs="仿宋_GB2312" w:hint="eastAsia"/>
          <w:color w:val="262626"/>
          <w:sz w:val="32"/>
          <w:szCs w:val="32"/>
          <w:shd w:val="clear" w:color="auto" w:fill="FFFFFF"/>
        </w:rPr>
        <w:t>年硕士研究生招生复试采取网络远程复试方式，于</w:t>
      </w:r>
      <w:r w:rsidR="005F5320">
        <w:rPr>
          <w:rFonts w:ascii="仿宋_GB2312" w:eastAsia="仿宋_GB2312" w:hAnsi="仿宋_GB2312" w:cs="仿宋_GB2312" w:hint="eastAsia"/>
          <w:color w:val="262626"/>
          <w:sz w:val="32"/>
          <w:szCs w:val="32"/>
          <w:shd w:val="clear" w:color="auto" w:fill="FFFFFF"/>
        </w:rPr>
        <w:t>3</w:t>
      </w:r>
      <w:r>
        <w:rPr>
          <w:rFonts w:ascii="仿宋_GB2312" w:eastAsia="仿宋_GB2312" w:hAnsi="仿宋_GB2312" w:cs="仿宋_GB2312" w:hint="eastAsia"/>
          <w:color w:val="262626"/>
          <w:sz w:val="32"/>
          <w:szCs w:val="32"/>
          <w:shd w:val="clear" w:color="auto" w:fill="FFFFFF"/>
        </w:rPr>
        <w:t>月</w:t>
      </w:r>
      <w:r w:rsidR="007A0386">
        <w:rPr>
          <w:rFonts w:ascii="仿宋_GB2312" w:eastAsia="仿宋_GB2312" w:hAnsi="仿宋_GB2312" w:cs="仿宋_GB2312" w:hint="eastAsia"/>
          <w:color w:val="262626"/>
          <w:sz w:val="32"/>
          <w:szCs w:val="32"/>
          <w:shd w:val="clear" w:color="auto" w:fill="FFFFFF"/>
        </w:rPr>
        <w:t>23</w:t>
      </w:r>
      <w:r>
        <w:rPr>
          <w:rFonts w:ascii="仿宋_GB2312" w:eastAsia="仿宋_GB2312" w:hAnsi="仿宋_GB2312" w:cs="仿宋_GB2312" w:hint="eastAsia"/>
          <w:color w:val="262626"/>
          <w:sz w:val="32"/>
          <w:szCs w:val="32"/>
          <w:shd w:val="clear" w:color="auto" w:fill="FFFFFF"/>
        </w:rPr>
        <w:t>日后陆续启动，具体时间按照各学院（所）通知。</w:t>
      </w:r>
    </w:p>
    <w:p w:rsidR="00F018DE" w:rsidRPr="009C3C90" w:rsidRDefault="00966855" w:rsidP="005F5320">
      <w:pPr>
        <w:spacing w:beforeLines="50" w:line="602" w:lineRule="exact"/>
        <w:ind w:firstLineChars="200" w:firstLine="643"/>
        <w:rPr>
          <w:rFonts w:ascii="仿宋_GB2312" w:eastAsia="仿宋_GB2312" w:hAnsi="仿宋_GB2312" w:cs="仿宋_GB2312"/>
          <w:b/>
          <w:color w:val="262626"/>
          <w:sz w:val="32"/>
          <w:szCs w:val="32"/>
          <w:shd w:val="clear" w:color="auto" w:fill="FFFFFF"/>
        </w:rPr>
      </w:pPr>
      <w:r w:rsidRPr="009C3C90">
        <w:rPr>
          <w:rFonts w:ascii="仿宋_GB2312" w:eastAsia="仿宋_GB2312" w:hAnsi="仿宋_GB2312" w:cs="仿宋_GB2312" w:hint="eastAsia"/>
          <w:b/>
          <w:color w:val="262626"/>
          <w:sz w:val="32"/>
          <w:szCs w:val="32"/>
          <w:shd w:val="clear" w:color="auto" w:fill="FFFFFF"/>
        </w:rPr>
        <w:t>一、复试前准备</w:t>
      </w:r>
    </w:p>
    <w:p w:rsidR="00F018DE" w:rsidRDefault="00966855" w:rsidP="009C3C90">
      <w:pPr>
        <w:spacing w:line="602" w:lineRule="exact"/>
        <w:ind w:firstLineChars="200" w:firstLine="640"/>
        <w:rPr>
          <w:rFonts w:ascii="仿宋_GB2312" w:eastAsia="仿宋_GB2312" w:hAnsi="仿宋_GB2312" w:cs="仿宋_GB2312"/>
          <w:color w:val="262626"/>
          <w:sz w:val="32"/>
          <w:szCs w:val="32"/>
          <w:shd w:val="clear" w:color="auto" w:fill="FFFFFF"/>
        </w:rPr>
      </w:pPr>
      <w:r>
        <w:rPr>
          <w:rFonts w:ascii="仿宋_GB2312" w:eastAsia="仿宋_GB2312" w:hAnsi="仿宋_GB2312" w:cs="仿宋_GB2312" w:hint="eastAsia"/>
          <w:color w:val="262626"/>
          <w:sz w:val="32"/>
          <w:szCs w:val="32"/>
          <w:shd w:val="clear" w:color="auto" w:fill="FFFFFF"/>
        </w:rPr>
        <w:t>（一）熟悉复试要求</w:t>
      </w:r>
    </w:p>
    <w:p w:rsidR="00F018DE" w:rsidRDefault="00966855" w:rsidP="009C3C90">
      <w:pPr>
        <w:spacing w:line="602" w:lineRule="exact"/>
        <w:ind w:firstLineChars="200" w:firstLine="640"/>
        <w:rPr>
          <w:rFonts w:ascii="仿宋_GB2312" w:eastAsia="仿宋_GB2312" w:hAnsi="仿宋_GB2312" w:cs="仿宋_GB2312"/>
          <w:color w:val="262626"/>
          <w:sz w:val="32"/>
          <w:szCs w:val="32"/>
          <w:shd w:val="clear" w:color="auto" w:fill="FFFFFF"/>
        </w:rPr>
      </w:pPr>
      <w:r>
        <w:rPr>
          <w:rFonts w:ascii="仿宋_GB2312" w:eastAsia="仿宋_GB2312" w:hAnsi="仿宋_GB2312" w:cs="仿宋_GB2312" w:hint="eastAsia"/>
          <w:color w:val="262626"/>
          <w:sz w:val="32"/>
          <w:szCs w:val="32"/>
          <w:shd w:val="clear" w:color="auto" w:fill="FFFFFF"/>
        </w:rPr>
        <w:t>考生参加复试前务必提前学习《国家教育考试违规处理办法》《普通高等学校招生违规行为处理暂行办法》，阅读并签订《远程复试诚信承诺书》（附件1）。</w:t>
      </w:r>
    </w:p>
    <w:p w:rsidR="00F018DE" w:rsidRDefault="00966855" w:rsidP="00863711">
      <w:pPr>
        <w:spacing w:line="602" w:lineRule="exact"/>
        <w:ind w:firstLineChars="200" w:firstLine="640"/>
        <w:rPr>
          <w:rFonts w:ascii="仿宋_GB2312" w:eastAsia="仿宋_GB2312" w:hAnsi="仿宋_GB2312" w:cs="仿宋_GB2312"/>
          <w:color w:val="262626"/>
          <w:sz w:val="32"/>
          <w:szCs w:val="32"/>
          <w:shd w:val="clear" w:color="auto" w:fill="FFFFFF"/>
        </w:rPr>
      </w:pPr>
      <w:r>
        <w:rPr>
          <w:rFonts w:ascii="仿宋_GB2312" w:eastAsia="仿宋_GB2312" w:hAnsi="仿宋_GB2312" w:cs="仿宋_GB2312" w:hint="eastAsia"/>
          <w:color w:val="262626"/>
          <w:sz w:val="32"/>
          <w:szCs w:val="32"/>
          <w:shd w:val="clear" w:color="auto" w:fill="FFFFFF"/>
        </w:rPr>
        <w:t>（二）复试设备</w:t>
      </w:r>
      <w:r w:rsidR="00734193">
        <w:rPr>
          <w:rFonts w:ascii="仿宋_GB2312" w:eastAsia="仿宋_GB2312" w:hAnsi="仿宋_GB2312" w:cs="仿宋_GB2312" w:hint="eastAsia"/>
          <w:color w:val="262626"/>
          <w:sz w:val="32"/>
          <w:szCs w:val="32"/>
          <w:shd w:val="clear" w:color="auto" w:fill="FFFFFF"/>
        </w:rPr>
        <w:t>与</w:t>
      </w:r>
      <w:r>
        <w:rPr>
          <w:rFonts w:ascii="仿宋_GB2312" w:eastAsia="仿宋_GB2312" w:hAnsi="仿宋_GB2312" w:cs="仿宋_GB2312" w:hint="eastAsia"/>
          <w:color w:val="262626"/>
          <w:sz w:val="32"/>
          <w:szCs w:val="32"/>
          <w:shd w:val="clear" w:color="auto" w:fill="FFFFFF"/>
        </w:rPr>
        <w:t>环境</w:t>
      </w:r>
    </w:p>
    <w:p w:rsidR="00F018DE" w:rsidRDefault="00966855" w:rsidP="009C3C90">
      <w:pPr>
        <w:spacing w:line="602" w:lineRule="exact"/>
        <w:rPr>
          <w:rFonts w:ascii="仿宋_GB2312" w:eastAsia="仿宋_GB2312" w:hAnsi="仿宋_GB2312" w:cs="仿宋_GB2312"/>
          <w:color w:val="262626"/>
          <w:sz w:val="32"/>
          <w:szCs w:val="32"/>
          <w:shd w:val="clear" w:color="auto" w:fill="FFFFFF"/>
        </w:rPr>
      </w:pPr>
      <w:r>
        <w:rPr>
          <w:rFonts w:ascii="仿宋_GB2312" w:eastAsia="仿宋_GB2312" w:hAnsi="仿宋_GB2312" w:cs="仿宋_GB2312" w:hint="eastAsia"/>
          <w:color w:val="262626"/>
          <w:sz w:val="32"/>
          <w:szCs w:val="32"/>
          <w:shd w:val="clear" w:color="auto" w:fill="FFFFFF"/>
        </w:rPr>
        <w:t xml:space="preserve">     各位考生须提前准备好远程复试所需的</w:t>
      </w:r>
      <w:r w:rsidR="00734193">
        <w:rPr>
          <w:rFonts w:ascii="仿宋_GB2312" w:eastAsia="仿宋_GB2312" w:hAnsi="仿宋_GB2312" w:cs="仿宋_GB2312" w:hint="eastAsia"/>
          <w:color w:val="262626"/>
          <w:sz w:val="32"/>
          <w:szCs w:val="32"/>
          <w:shd w:val="clear" w:color="auto" w:fill="FFFFFF"/>
        </w:rPr>
        <w:t>软件与</w:t>
      </w:r>
      <w:r>
        <w:rPr>
          <w:rFonts w:ascii="仿宋_GB2312" w:eastAsia="仿宋_GB2312" w:hAnsi="仿宋_GB2312" w:cs="仿宋_GB2312" w:hint="eastAsia"/>
          <w:color w:val="262626"/>
          <w:sz w:val="32"/>
          <w:szCs w:val="32"/>
          <w:shd w:val="clear" w:color="auto" w:fill="FFFFFF"/>
        </w:rPr>
        <w:t>硬件设备，复试前按学院（所）通知要求进行测试，以保证复试正常进行。</w:t>
      </w:r>
    </w:p>
    <w:p w:rsidR="00F018DE" w:rsidRPr="00607E7B" w:rsidRDefault="00966855" w:rsidP="00863711">
      <w:pPr>
        <w:spacing w:line="602" w:lineRule="exact"/>
        <w:ind w:firstLineChars="200" w:firstLine="640"/>
        <w:rPr>
          <w:rFonts w:ascii="仿宋_GB2312" w:eastAsia="仿宋_GB2312" w:hAnsi="仿宋_GB2312" w:cs="仿宋_GB2312"/>
          <w:color w:val="000000" w:themeColor="text1"/>
          <w:kern w:val="0"/>
          <w:sz w:val="32"/>
          <w:szCs w:val="32"/>
          <w:shd w:val="clear" w:color="auto" w:fill="FFFFFF"/>
        </w:rPr>
      </w:pPr>
      <w:r w:rsidRPr="00863711">
        <w:rPr>
          <w:rFonts w:ascii="仿宋_GB2312" w:eastAsia="仿宋_GB2312" w:hAnsi="仿宋_GB2312" w:cs="仿宋_GB2312" w:hint="eastAsia"/>
          <w:color w:val="000000" w:themeColor="text1"/>
          <w:sz w:val="32"/>
          <w:szCs w:val="32"/>
          <w:shd w:val="clear" w:color="auto" w:fill="FFFFFF"/>
        </w:rPr>
        <w:t>1.考生复试采用“双机位模式”，</w:t>
      </w:r>
      <w:r w:rsidRPr="00863711">
        <w:rPr>
          <w:rFonts w:ascii="仿宋_GB2312" w:eastAsia="仿宋_GB2312" w:hAnsi="仿宋_GB2312" w:cs="仿宋_GB2312" w:hint="eastAsia"/>
          <w:color w:val="000000" w:themeColor="text1"/>
          <w:kern w:val="0"/>
          <w:sz w:val="32"/>
          <w:szCs w:val="32"/>
          <w:shd w:val="clear" w:color="auto" w:fill="FFFFFF"/>
        </w:rPr>
        <w:t>需要两部带摄像头及可进行通话的麦克风、音响、支架等设备，电脑（</w:t>
      </w:r>
      <w:r w:rsidRPr="00863711">
        <w:rPr>
          <w:rFonts w:ascii="仿宋_GB2312" w:eastAsia="仿宋_GB2312" w:hAnsi="仿宋_GB2312" w:cs="仿宋_GB2312"/>
          <w:color w:val="000000" w:themeColor="text1"/>
          <w:kern w:val="0"/>
          <w:sz w:val="32"/>
          <w:szCs w:val="32"/>
          <w:shd w:val="clear" w:color="auto" w:fill="FFFFFF"/>
        </w:rPr>
        <w:t>Windows</w:t>
      </w:r>
      <w:r w:rsidR="00863711" w:rsidRPr="00863711">
        <w:rPr>
          <w:rFonts w:ascii="仿宋_GB2312" w:eastAsia="仿宋_GB2312" w:hAnsi="仿宋_GB2312" w:cs="仿宋_GB2312" w:hint="eastAsia"/>
          <w:color w:val="000000" w:themeColor="text1"/>
          <w:kern w:val="0"/>
          <w:sz w:val="32"/>
          <w:szCs w:val="32"/>
          <w:shd w:val="clear" w:color="auto" w:fill="FFFFFF"/>
        </w:rPr>
        <w:t>或</w:t>
      </w:r>
      <w:r w:rsidRPr="00863711">
        <w:rPr>
          <w:rFonts w:ascii="仿宋_GB2312" w:eastAsia="仿宋_GB2312" w:hAnsi="仿宋_GB2312" w:cs="仿宋_GB2312"/>
          <w:color w:val="000000" w:themeColor="text1"/>
          <w:kern w:val="0"/>
          <w:sz w:val="32"/>
          <w:szCs w:val="32"/>
          <w:shd w:val="clear" w:color="auto" w:fill="FFFFFF"/>
        </w:rPr>
        <w:t>Mac系统</w:t>
      </w:r>
      <w:r w:rsidRPr="00863711">
        <w:rPr>
          <w:rFonts w:ascii="仿宋_GB2312" w:eastAsia="仿宋_GB2312" w:hAnsi="仿宋_GB2312" w:cs="仿宋_GB2312" w:hint="eastAsia"/>
          <w:color w:val="000000" w:themeColor="text1"/>
          <w:kern w:val="0"/>
          <w:sz w:val="32"/>
          <w:szCs w:val="32"/>
          <w:shd w:val="clear" w:color="auto" w:fill="FFFFFF"/>
        </w:rPr>
        <w:t>）、手机（安卓</w:t>
      </w:r>
      <w:r w:rsidR="00863711" w:rsidRPr="00863711">
        <w:rPr>
          <w:rFonts w:ascii="仿宋_GB2312" w:eastAsia="仿宋_GB2312" w:hAnsi="仿宋_GB2312" w:cs="仿宋_GB2312" w:hint="eastAsia"/>
          <w:color w:val="000000" w:themeColor="text1"/>
          <w:kern w:val="0"/>
          <w:sz w:val="32"/>
          <w:szCs w:val="32"/>
          <w:shd w:val="clear" w:color="auto" w:fill="FFFFFF"/>
        </w:rPr>
        <w:t>或</w:t>
      </w:r>
      <w:proofErr w:type="spellStart"/>
      <w:r w:rsidRPr="00863711">
        <w:rPr>
          <w:rFonts w:ascii="仿宋_GB2312" w:eastAsia="仿宋_GB2312" w:hAnsi="仿宋_GB2312" w:cs="仿宋_GB2312" w:hint="eastAsia"/>
          <w:color w:val="000000" w:themeColor="text1"/>
          <w:kern w:val="0"/>
          <w:sz w:val="32"/>
          <w:szCs w:val="32"/>
          <w:shd w:val="clear" w:color="auto" w:fill="FFFFFF"/>
        </w:rPr>
        <w:t>iOS</w:t>
      </w:r>
      <w:proofErr w:type="spellEnd"/>
      <w:r w:rsidR="00863711" w:rsidRPr="00863711">
        <w:rPr>
          <w:rFonts w:ascii="仿宋_GB2312" w:eastAsia="仿宋_GB2312" w:hAnsi="仿宋_GB2312" w:cs="仿宋_GB2312" w:hint="eastAsia"/>
          <w:color w:val="000000" w:themeColor="text1"/>
          <w:kern w:val="0"/>
          <w:sz w:val="32"/>
          <w:szCs w:val="32"/>
          <w:shd w:val="clear" w:color="auto" w:fill="FFFFFF"/>
        </w:rPr>
        <w:t>系统</w:t>
      </w:r>
      <w:r w:rsidRPr="00863711">
        <w:rPr>
          <w:rFonts w:ascii="仿宋_GB2312" w:eastAsia="仿宋_GB2312" w:hAnsi="仿宋_GB2312" w:cs="仿宋_GB2312" w:hint="eastAsia"/>
          <w:color w:val="000000" w:themeColor="text1"/>
          <w:kern w:val="0"/>
          <w:sz w:val="32"/>
          <w:szCs w:val="32"/>
          <w:shd w:val="clear" w:color="auto" w:fill="FFFFFF"/>
        </w:rPr>
        <w:t>）。另外</w:t>
      </w:r>
      <w:r w:rsidR="00734193" w:rsidRPr="00863711">
        <w:rPr>
          <w:rFonts w:ascii="仿宋_GB2312" w:eastAsia="仿宋_GB2312" w:hAnsi="仿宋_GB2312" w:cs="仿宋_GB2312" w:hint="eastAsia"/>
          <w:color w:val="000000" w:themeColor="text1"/>
          <w:kern w:val="0"/>
          <w:sz w:val="32"/>
          <w:szCs w:val="32"/>
          <w:shd w:val="clear" w:color="auto" w:fill="FFFFFF"/>
        </w:rPr>
        <w:t>，</w:t>
      </w:r>
      <w:r>
        <w:rPr>
          <w:rFonts w:ascii="仿宋_GB2312" w:eastAsia="仿宋_GB2312" w:hAnsi="仿宋_GB2312" w:cs="仿宋_GB2312" w:hint="eastAsia"/>
          <w:color w:val="262626"/>
          <w:kern w:val="0"/>
          <w:sz w:val="32"/>
          <w:szCs w:val="32"/>
          <w:shd w:val="clear" w:color="auto" w:fill="FFFFFF"/>
        </w:rPr>
        <w:t>需提前下载笔试答题纸（附件2），并用A4纸打印。</w:t>
      </w:r>
      <w:r w:rsidRPr="00607E7B">
        <w:rPr>
          <w:rFonts w:ascii="仿宋_GB2312" w:eastAsia="仿宋_GB2312" w:hAnsi="仿宋_GB2312" w:cs="仿宋_GB2312" w:hint="eastAsia"/>
          <w:color w:val="000000" w:themeColor="text1"/>
          <w:kern w:val="0"/>
          <w:sz w:val="32"/>
          <w:szCs w:val="32"/>
          <w:shd w:val="clear" w:color="auto" w:fill="FFFFFF"/>
        </w:rPr>
        <w:t>若答</w:t>
      </w:r>
      <w:r w:rsidR="00607E7B" w:rsidRPr="00607E7B">
        <w:rPr>
          <w:rFonts w:ascii="仿宋_GB2312" w:eastAsia="仿宋_GB2312" w:hAnsi="仿宋_GB2312" w:cs="仿宋_GB2312" w:hint="eastAsia"/>
          <w:color w:val="000000" w:themeColor="text1"/>
          <w:kern w:val="0"/>
          <w:sz w:val="32"/>
          <w:szCs w:val="32"/>
          <w:shd w:val="clear" w:color="auto" w:fill="FFFFFF"/>
        </w:rPr>
        <w:t>题时未用</w:t>
      </w:r>
      <w:r w:rsidR="00607E7B" w:rsidRPr="00607E7B">
        <w:rPr>
          <w:rFonts w:ascii="仿宋_GB2312" w:eastAsia="仿宋_GB2312" w:hAnsi="仿宋_GB2312" w:cs="仿宋_GB2312"/>
          <w:color w:val="000000" w:themeColor="text1"/>
          <w:kern w:val="0"/>
          <w:sz w:val="32"/>
          <w:szCs w:val="32"/>
          <w:shd w:val="clear" w:color="auto" w:fill="FFFFFF"/>
        </w:rPr>
        <w:t>标准答题纸，视为无效答卷。</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第一机位：用于采集考生与面试专家的音视频通讯及考生面试场所环境的正前方。要求摄像头对准考生本人，从正面拍摄。考生应保持坐姿端正，双手和头部完全呈现在面试</w:t>
      </w:r>
      <w:r>
        <w:rPr>
          <w:rFonts w:ascii="仿宋_GB2312" w:eastAsia="仿宋_GB2312" w:hAnsi="仿宋_GB2312" w:cs="仿宋_GB2312" w:hint="eastAsia"/>
          <w:color w:val="262626"/>
          <w:kern w:val="0"/>
          <w:sz w:val="32"/>
          <w:szCs w:val="32"/>
          <w:shd w:val="clear" w:color="auto" w:fill="FFFFFF"/>
        </w:rPr>
        <w:lastRenderedPageBreak/>
        <w:t>专家可见画面中。</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第二机位:用于采集考生面试场所环境的侧后方。要求摄像头从考生右侧后方成45°，拍摄考生侧面和第一机位。</w:t>
      </w:r>
    </w:p>
    <w:p w:rsidR="00734193"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2.复试场所室内明亮、安静、不逆光。复试全程只允许考生一人在复试场所，禁止他人出入,确保复试场所安静，无人为干扰。</w:t>
      </w:r>
    </w:p>
    <w:p w:rsidR="00734193" w:rsidRDefault="00734193"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3.</w:t>
      </w:r>
      <w:r w:rsidR="00966855">
        <w:rPr>
          <w:rFonts w:ascii="仿宋_GB2312" w:eastAsia="仿宋_GB2312" w:hAnsi="仿宋_GB2312" w:cs="仿宋_GB2312" w:hint="eastAsia"/>
          <w:color w:val="262626"/>
          <w:kern w:val="0"/>
          <w:sz w:val="32"/>
          <w:szCs w:val="32"/>
          <w:shd w:val="clear" w:color="auto" w:fill="FFFFFF"/>
        </w:rPr>
        <w:t>考生头发不可遮挡耳朵，不戴耳机与耳饰。</w:t>
      </w:r>
    </w:p>
    <w:p w:rsidR="00734193" w:rsidRDefault="00734193"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4.</w:t>
      </w:r>
      <w:r w:rsidR="00966855">
        <w:rPr>
          <w:rFonts w:ascii="仿宋_GB2312" w:eastAsia="仿宋_GB2312" w:hAnsi="仿宋_GB2312" w:cs="仿宋_GB2312" w:hint="eastAsia"/>
          <w:color w:val="262626"/>
          <w:kern w:val="0"/>
          <w:sz w:val="32"/>
          <w:szCs w:val="32"/>
          <w:shd w:val="clear" w:color="auto" w:fill="FFFFFF"/>
        </w:rPr>
        <w:t>复试前应确保设备电量充足，网络连接正常。复试时应关闭移动设备录屏、外放音乐、闹钟等可能影响复试的应用程序。</w:t>
      </w:r>
    </w:p>
    <w:p w:rsidR="00F018DE" w:rsidRDefault="00734193"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5.</w:t>
      </w:r>
      <w:r w:rsidR="00966855">
        <w:rPr>
          <w:rFonts w:ascii="仿宋_GB2312" w:eastAsia="仿宋_GB2312" w:hAnsi="仿宋_GB2312" w:cs="仿宋_GB2312" w:hint="eastAsia"/>
          <w:color w:val="262626"/>
          <w:kern w:val="0"/>
          <w:sz w:val="32"/>
          <w:szCs w:val="32"/>
          <w:shd w:val="clear" w:color="auto" w:fill="FFFFFF"/>
        </w:rPr>
        <w:t>除复试要求的设备和物品外，复试场所考生座位1.5米范围内不得存放任何书刊、报纸、资料、电子设备等。</w:t>
      </w:r>
    </w:p>
    <w:p w:rsidR="00F018DE" w:rsidRDefault="00734193"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6</w:t>
      </w:r>
      <w:r w:rsidR="00966855">
        <w:rPr>
          <w:rFonts w:ascii="仿宋_GB2312" w:eastAsia="仿宋_GB2312" w:hAnsi="仿宋_GB2312" w:cs="仿宋_GB2312" w:hint="eastAsia"/>
          <w:color w:val="262626"/>
          <w:kern w:val="0"/>
          <w:sz w:val="32"/>
          <w:szCs w:val="32"/>
          <w:shd w:val="clear" w:color="auto" w:fill="FFFFFF"/>
        </w:rPr>
        <w:t>.手机提前安装学信网、课程伴侣、钉钉、腾讯会议等应用程序，计算机下载钉钉、腾讯会议、谷歌浏览器，面试时使用学信网招生远程复试平台。</w:t>
      </w:r>
    </w:p>
    <w:p w:rsidR="00F018DE" w:rsidRDefault="00966855" w:rsidP="005F5320">
      <w:pPr>
        <w:spacing w:beforeLines="50"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（三）资格审查材料及补充材料</w:t>
      </w:r>
    </w:p>
    <w:p w:rsidR="00F018DE" w:rsidRPr="00FF172E" w:rsidRDefault="00966855" w:rsidP="009C3C90">
      <w:pPr>
        <w:spacing w:line="602" w:lineRule="exact"/>
        <w:ind w:firstLineChars="200" w:firstLine="643"/>
        <w:rPr>
          <w:rFonts w:ascii="仿宋_GB2312" w:eastAsia="仿宋_GB2312" w:hAnsi="仿宋_GB2312" w:cs="仿宋_GB2312"/>
          <w:b/>
          <w:color w:val="262626"/>
          <w:kern w:val="0"/>
          <w:sz w:val="32"/>
          <w:szCs w:val="32"/>
          <w:shd w:val="clear" w:color="auto" w:fill="FFFFFF"/>
        </w:rPr>
      </w:pPr>
      <w:r w:rsidRPr="00FF172E">
        <w:rPr>
          <w:rFonts w:ascii="仿宋_GB2312" w:eastAsia="仿宋_GB2312" w:hAnsi="仿宋_GB2312" w:cs="仿宋_GB2312" w:hint="eastAsia"/>
          <w:b/>
          <w:color w:val="262626"/>
          <w:kern w:val="0"/>
          <w:sz w:val="32"/>
          <w:szCs w:val="32"/>
          <w:shd w:val="clear" w:color="auto" w:fill="FFFFFF"/>
        </w:rPr>
        <w:t>考生应提前准备以下材料，并按照所报考院系指定的方式在规定时间内提交：</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1.准考证；</w:t>
      </w:r>
    </w:p>
    <w:p w:rsidR="00F018DE" w:rsidRPr="00607E7B" w:rsidRDefault="00966855" w:rsidP="009C3C90">
      <w:pPr>
        <w:spacing w:line="602" w:lineRule="exact"/>
        <w:ind w:firstLineChars="200" w:firstLine="640"/>
        <w:rPr>
          <w:rFonts w:ascii="仿宋_GB2312" w:eastAsia="仿宋_GB2312" w:hAnsi="仿宋_GB2312" w:cs="仿宋_GB2312"/>
          <w:color w:val="000000" w:themeColor="text1"/>
          <w:kern w:val="0"/>
          <w:sz w:val="32"/>
          <w:szCs w:val="32"/>
          <w:shd w:val="clear" w:color="auto" w:fill="FFFFFF"/>
        </w:rPr>
      </w:pPr>
      <w:r w:rsidRPr="00607E7B">
        <w:rPr>
          <w:rFonts w:ascii="仿宋_GB2312" w:eastAsia="仿宋_GB2312" w:hAnsi="仿宋_GB2312" w:cs="仿宋_GB2312" w:hint="eastAsia"/>
          <w:color w:val="000000" w:themeColor="text1"/>
          <w:kern w:val="0"/>
          <w:sz w:val="32"/>
          <w:szCs w:val="32"/>
          <w:shd w:val="clear" w:color="auto" w:fill="FFFFFF"/>
        </w:rPr>
        <w:t xml:space="preserve">2.有效身份证件；  </w:t>
      </w:r>
    </w:p>
    <w:p w:rsidR="00F018DE" w:rsidRPr="00607E7B" w:rsidRDefault="00966855" w:rsidP="009C3C90">
      <w:pPr>
        <w:spacing w:line="602" w:lineRule="exact"/>
        <w:ind w:firstLineChars="200" w:firstLine="640"/>
        <w:rPr>
          <w:rFonts w:ascii="仿宋_GB2312" w:eastAsia="仿宋_GB2312" w:hAnsi="仿宋_GB2312" w:cs="仿宋_GB2312"/>
          <w:color w:val="000000" w:themeColor="text1"/>
          <w:kern w:val="0"/>
          <w:sz w:val="32"/>
          <w:szCs w:val="32"/>
          <w:shd w:val="clear" w:color="auto" w:fill="FFFFFF"/>
        </w:rPr>
      </w:pPr>
      <w:r w:rsidRPr="00607E7B">
        <w:rPr>
          <w:rFonts w:ascii="仿宋_GB2312" w:eastAsia="仿宋_GB2312" w:hAnsi="仿宋_GB2312" w:cs="仿宋_GB2312" w:hint="eastAsia"/>
          <w:color w:val="000000" w:themeColor="text1"/>
          <w:kern w:val="0"/>
          <w:sz w:val="32"/>
          <w:szCs w:val="32"/>
          <w:shd w:val="clear" w:color="auto" w:fill="FFFFFF"/>
        </w:rPr>
        <w:t>3.</w:t>
      </w:r>
      <w:r w:rsidR="00607E7B" w:rsidRPr="00607E7B">
        <w:rPr>
          <w:rFonts w:ascii="仿宋_GB2312" w:eastAsia="仿宋_GB2312" w:hAnsi="仿宋_GB2312" w:cs="仿宋_GB2312" w:hint="eastAsia"/>
          <w:color w:val="000000" w:themeColor="text1"/>
          <w:kern w:val="0"/>
          <w:sz w:val="32"/>
          <w:szCs w:val="32"/>
          <w:shd w:val="clear" w:color="auto" w:fill="FFFFFF"/>
        </w:rPr>
        <w:t>毕业</w:t>
      </w:r>
      <w:r w:rsidR="00607E7B" w:rsidRPr="00607E7B">
        <w:rPr>
          <w:rFonts w:ascii="仿宋_GB2312" w:eastAsia="仿宋_GB2312" w:hAnsi="仿宋_GB2312" w:cs="仿宋_GB2312"/>
          <w:color w:val="000000" w:themeColor="text1"/>
          <w:kern w:val="0"/>
          <w:sz w:val="32"/>
          <w:szCs w:val="32"/>
          <w:shd w:val="clear" w:color="auto" w:fill="FFFFFF"/>
        </w:rPr>
        <w:t>生</w:t>
      </w:r>
      <w:r w:rsidR="00607E7B" w:rsidRPr="00607E7B">
        <w:rPr>
          <w:rFonts w:ascii="仿宋_GB2312" w:eastAsia="仿宋_GB2312" w:hAnsi="仿宋_GB2312" w:cs="仿宋_GB2312" w:hint="eastAsia"/>
          <w:color w:val="000000" w:themeColor="text1"/>
          <w:kern w:val="0"/>
          <w:sz w:val="32"/>
          <w:szCs w:val="32"/>
          <w:shd w:val="clear" w:color="auto" w:fill="FFFFFF"/>
        </w:rPr>
        <w:t>须</w:t>
      </w:r>
      <w:r w:rsidR="00607E7B" w:rsidRPr="00607E7B">
        <w:rPr>
          <w:rFonts w:ascii="仿宋_GB2312" w:eastAsia="仿宋_GB2312" w:hAnsi="仿宋_GB2312" w:cs="仿宋_GB2312"/>
          <w:color w:val="000000" w:themeColor="text1"/>
          <w:kern w:val="0"/>
          <w:sz w:val="32"/>
          <w:szCs w:val="32"/>
          <w:shd w:val="clear" w:color="auto" w:fill="FFFFFF"/>
        </w:rPr>
        <w:t>提供</w:t>
      </w:r>
      <w:r w:rsidRPr="00607E7B">
        <w:rPr>
          <w:rFonts w:ascii="仿宋_GB2312" w:eastAsia="仿宋_GB2312" w:hAnsi="仿宋_GB2312" w:cs="仿宋_GB2312" w:hint="eastAsia"/>
          <w:color w:val="000000" w:themeColor="text1"/>
          <w:kern w:val="0"/>
          <w:sz w:val="32"/>
          <w:szCs w:val="32"/>
          <w:shd w:val="clear" w:color="auto" w:fill="FFFFFF"/>
        </w:rPr>
        <w:t>毕业证书</w:t>
      </w:r>
      <w:r w:rsidR="00607E7B" w:rsidRPr="00607E7B">
        <w:rPr>
          <w:rFonts w:ascii="仿宋_GB2312" w:eastAsia="仿宋_GB2312" w:hAnsi="仿宋_GB2312" w:cs="仿宋_GB2312"/>
          <w:color w:val="000000" w:themeColor="text1"/>
          <w:kern w:val="0"/>
          <w:sz w:val="32"/>
          <w:szCs w:val="32"/>
          <w:shd w:val="clear" w:color="auto" w:fill="FFFFFF"/>
        </w:rPr>
        <w:t>或</w:t>
      </w:r>
      <w:r w:rsidRPr="00607E7B">
        <w:rPr>
          <w:rFonts w:ascii="仿宋_GB2312" w:eastAsia="仿宋_GB2312" w:hAnsi="仿宋_GB2312" w:cs="仿宋_GB2312" w:hint="eastAsia"/>
          <w:color w:val="000000" w:themeColor="text1"/>
          <w:kern w:val="0"/>
          <w:sz w:val="32"/>
          <w:szCs w:val="32"/>
          <w:shd w:val="clear" w:color="auto" w:fill="FFFFFF"/>
        </w:rPr>
        <w:t>电子注册备案表</w:t>
      </w:r>
      <w:r w:rsidR="00607E7B" w:rsidRPr="00607E7B">
        <w:rPr>
          <w:rFonts w:ascii="仿宋_GB2312" w:eastAsia="仿宋_GB2312" w:hAnsi="仿宋_GB2312" w:cs="仿宋_GB2312" w:hint="eastAsia"/>
          <w:color w:val="000000" w:themeColor="text1"/>
          <w:kern w:val="0"/>
          <w:sz w:val="32"/>
          <w:szCs w:val="32"/>
          <w:shd w:val="clear" w:color="auto" w:fill="FFFFFF"/>
        </w:rPr>
        <w:t>；</w:t>
      </w:r>
      <w:r w:rsidRPr="00607E7B">
        <w:rPr>
          <w:rFonts w:ascii="仿宋_GB2312" w:eastAsia="仿宋_GB2312" w:hAnsi="仿宋_GB2312" w:cs="仿宋_GB2312" w:hint="eastAsia"/>
          <w:color w:val="000000" w:themeColor="text1"/>
          <w:kern w:val="0"/>
          <w:sz w:val="32"/>
          <w:szCs w:val="32"/>
          <w:shd w:val="clear" w:color="auto" w:fill="FFFFFF"/>
        </w:rPr>
        <w:t>应届生</w:t>
      </w:r>
      <w:r w:rsidR="00607E7B" w:rsidRPr="00607E7B">
        <w:rPr>
          <w:rFonts w:ascii="仿宋_GB2312" w:eastAsia="仿宋_GB2312" w:hAnsi="仿宋_GB2312" w:cs="仿宋_GB2312" w:hint="eastAsia"/>
          <w:color w:val="000000" w:themeColor="text1"/>
          <w:kern w:val="0"/>
          <w:sz w:val="32"/>
          <w:szCs w:val="32"/>
          <w:shd w:val="clear" w:color="auto" w:fill="FFFFFF"/>
        </w:rPr>
        <w:t>须提供</w:t>
      </w:r>
      <w:r w:rsidRPr="00607E7B">
        <w:rPr>
          <w:rFonts w:ascii="仿宋_GB2312" w:eastAsia="仿宋_GB2312" w:hAnsi="仿宋_GB2312" w:cs="仿宋_GB2312" w:hint="eastAsia"/>
          <w:color w:val="000000" w:themeColor="text1"/>
          <w:kern w:val="0"/>
          <w:sz w:val="32"/>
          <w:szCs w:val="32"/>
          <w:shd w:val="clear" w:color="auto" w:fill="FFFFFF"/>
        </w:rPr>
        <w:t>学生证</w:t>
      </w:r>
      <w:r w:rsidR="00607E7B" w:rsidRPr="00607E7B">
        <w:rPr>
          <w:rFonts w:ascii="仿宋_GB2312" w:eastAsia="仿宋_GB2312" w:hAnsi="仿宋_GB2312" w:cs="仿宋_GB2312" w:hint="eastAsia"/>
          <w:color w:val="000000" w:themeColor="text1"/>
          <w:kern w:val="0"/>
          <w:sz w:val="32"/>
          <w:szCs w:val="32"/>
          <w:shd w:val="clear" w:color="auto" w:fill="FFFFFF"/>
        </w:rPr>
        <w:t>或</w:t>
      </w:r>
      <w:r w:rsidRPr="00607E7B">
        <w:rPr>
          <w:rFonts w:ascii="仿宋_GB2312" w:eastAsia="仿宋_GB2312" w:hAnsi="仿宋_GB2312" w:cs="仿宋_GB2312" w:hint="eastAsia"/>
          <w:color w:val="000000" w:themeColor="text1"/>
          <w:kern w:val="0"/>
          <w:sz w:val="32"/>
          <w:szCs w:val="32"/>
          <w:shd w:val="clear" w:color="auto" w:fill="FFFFFF"/>
        </w:rPr>
        <w:t>学籍认证在线报告；</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lastRenderedPageBreak/>
        <w:t>4.思想政治考核表（原单位出据）（附件3）；</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 xml:space="preserve">5.考生自述（包括业务和科研能力、外语水平、研究计划）； </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6.大学期间成绩单扫描件或档案中成绩单复印件（加盖档案单位红章）扫描件；</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7.全国英语四六级证书；</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8.招生单位要求的其他材料</w:t>
      </w:r>
      <w:r w:rsidR="003A7707">
        <w:rPr>
          <w:rFonts w:ascii="仿宋_GB2312" w:eastAsia="仿宋_GB2312" w:hAnsi="仿宋_GB2312" w:cs="仿宋_GB2312" w:hint="eastAsia"/>
          <w:color w:val="262626"/>
          <w:kern w:val="0"/>
          <w:sz w:val="32"/>
          <w:szCs w:val="32"/>
          <w:shd w:val="clear" w:color="auto" w:fill="FFFFFF"/>
        </w:rPr>
        <w:t>。</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以上所有材料均以图片或者PDF上传至各学院远程复试系统，部分需原件请按规定时间寄送到招生单位，如有其他要求请参照学院通知。未进行资格审查或资格审查未通过的考生一律不予录取，资格审查材料弄虚作假一经发现，取消录取资格。</w:t>
      </w:r>
    </w:p>
    <w:p w:rsidR="00F018DE" w:rsidRDefault="00966855" w:rsidP="005F5320">
      <w:pPr>
        <w:spacing w:beforeLines="50" w:line="602" w:lineRule="exact"/>
        <w:ind w:leftChars="200" w:left="42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（四）模拟演练</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考生应按照学院通知积极配合进行模拟演练。</w:t>
      </w:r>
    </w:p>
    <w:p w:rsidR="00F018DE" w:rsidRPr="009C3C90" w:rsidRDefault="00966855" w:rsidP="005F5320">
      <w:pPr>
        <w:spacing w:beforeLines="50" w:line="602" w:lineRule="exact"/>
        <w:ind w:firstLineChars="200" w:firstLine="643"/>
        <w:rPr>
          <w:rFonts w:ascii="仿宋_GB2312" w:eastAsia="仿宋_GB2312" w:hAnsi="仿宋_GB2312" w:cs="仿宋_GB2312"/>
          <w:b/>
          <w:color w:val="262626"/>
          <w:kern w:val="0"/>
          <w:sz w:val="32"/>
          <w:szCs w:val="32"/>
          <w:shd w:val="clear" w:color="auto" w:fill="FFFFFF"/>
        </w:rPr>
      </w:pPr>
      <w:r w:rsidRPr="009C3C90">
        <w:rPr>
          <w:rFonts w:ascii="仿宋_GB2312" w:eastAsia="仿宋_GB2312" w:hAnsi="仿宋_GB2312" w:cs="仿宋_GB2312" w:hint="eastAsia"/>
          <w:b/>
          <w:color w:val="262626"/>
          <w:kern w:val="0"/>
          <w:sz w:val="32"/>
          <w:szCs w:val="32"/>
          <w:shd w:val="clear" w:color="auto" w:fill="FFFFFF"/>
        </w:rPr>
        <w:t>二、复试流程</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（一）心理测试</w:t>
      </w:r>
    </w:p>
    <w:p w:rsidR="00F018DE" w:rsidRDefault="00966855" w:rsidP="009C3C90">
      <w:pPr>
        <w:spacing w:line="602" w:lineRule="exact"/>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 xml:space="preserve">     心理测试在我校心理测评系统上进行，</w:t>
      </w:r>
      <w:r w:rsidRPr="00FF172E">
        <w:rPr>
          <w:rFonts w:ascii="仿宋_GB2312" w:eastAsia="仿宋_GB2312" w:hAnsi="仿宋_GB2312" w:cs="仿宋_GB2312" w:hint="eastAsia"/>
          <w:b/>
          <w:color w:val="262626"/>
          <w:kern w:val="0"/>
          <w:sz w:val="32"/>
          <w:szCs w:val="32"/>
          <w:shd w:val="clear" w:color="auto" w:fill="FFFFFF"/>
        </w:rPr>
        <w:t>考生在复试前按照招生学院（所）要求在网上远程测试</w:t>
      </w:r>
      <w:r>
        <w:rPr>
          <w:rFonts w:ascii="仿宋_GB2312" w:eastAsia="仿宋_GB2312" w:hAnsi="仿宋_GB2312" w:cs="仿宋_GB2312" w:hint="eastAsia"/>
          <w:color w:val="262626"/>
          <w:kern w:val="0"/>
          <w:sz w:val="32"/>
          <w:szCs w:val="32"/>
          <w:shd w:val="clear" w:color="auto" w:fill="FFFFFF"/>
        </w:rPr>
        <w:t>。</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（二）笔试</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笔试采取网络远程方式进行，“双机位双平台”（试题接收、答卷上传为我校“课程伴侣App”，笔试在线考场和监考平台为“钉钉”</w:t>
      </w:r>
      <w:r w:rsidR="00863711">
        <w:rPr>
          <w:rFonts w:ascii="仿宋_GB2312" w:eastAsia="仿宋_GB2312" w:hAnsi="仿宋_GB2312" w:cs="仿宋_GB2312" w:hint="eastAsia"/>
          <w:color w:val="262626"/>
          <w:kern w:val="0"/>
          <w:sz w:val="32"/>
          <w:szCs w:val="32"/>
          <w:shd w:val="clear" w:color="auto" w:fill="FFFFFF"/>
        </w:rPr>
        <w:t>或</w:t>
      </w:r>
      <w:r w:rsidR="00863711">
        <w:rPr>
          <w:rFonts w:ascii="仿宋_GB2312" w:eastAsia="仿宋_GB2312" w:hAnsi="仿宋_GB2312" w:cs="仿宋_GB2312"/>
          <w:color w:val="262626"/>
          <w:kern w:val="0"/>
          <w:sz w:val="32"/>
          <w:szCs w:val="32"/>
          <w:shd w:val="clear" w:color="auto" w:fill="FFFFFF"/>
        </w:rPr>
        <w:t>“</w:t>
      </w:r>
      <w:r w:rsidR="00863711">
        <w:rPr>
          <w:rFonts w:ascii="仿宋_GB2312" w:eastAsia="仿宋_GB2312" w:hAnsi="仿宋_GB2312" w:cs="仿宋_GB2312" w:hint="eastAsia"/>
          <w:color w:val="262626"/>
          <w:kern w:val="0"/>
          <w:sz w:val="32"/>
          <w:szCs w:val="32"/>
          <w:shd w:val="clear" w:color="auto" w:fill="FFFFFF"/>
        </w:rPr>
        <w:t>腾</w:t>
      </w:r>
      <w:r w:rsidR="00863711">
        <w:rPr>
          <w:rFonts w:ascii="仿宋_GB2312" w:eastAsia="仿宋_GB2312" w:hAnsi="仿宋_GB2312" w:cs="仿宋_GB2312"/>
          <w:color w:val="262626"/>
          <w:kern w:val="0"/>
          <w:sz w:val="32"/>
          <w:szCs w:val="32"/>
          <w:shd w:val="clear" w:color="auto" w:fill="FFFFFF"/>
        </w:rPr>
        <w:t>讯会议”</w:t>
      </w:r>
      <w:r>
        <w:rPr>
          <w:rFonts w:ascii="仿宋_GB2312" w:eastAsia="仿宋_GB2312" w:hAnsi="仿宋_GB2312" w:cs="仿宋_GB2312" w:hint="eastAsia"/>
          <w:color w:val="262626"/>
          <w:kern w:val="0"/>
          <w:sz w:val="32"/>
          <w:szCs w:val="32"/>
          <w:shd w:val="clear" w:color="auto" w:fill="FFFFFF"/>
        </w:rPr>
        <w:t>）</w:t>
      </w:r>
      <w:r w:rsidR="00FD6337">
        <w:rPr>
          <w:rFonts w:ascii="仿宋_GB2312" w:eastAsia="仿宋_GB2312" w:hAnsi="仿宋_GB2312" w:cs="仿宋_GB2312" w:hint="eastAsia"/>
          <w:color w:val="262626"/>
          <w:kern w:val="0"/>
          <w:sz w:val="32"/>
          <w:szCs w:val="32"/>
          <w:shd w:val="clear" w:color="auto" w:fill="FFFFFF"/>
        </w:rPr>
        <w:t>，</w:t>
      </w:r>
      <w:r>
        <w:rPr>
          <w:rFonts w:ascii="仿宋_GB2312" w:eastAsia="仿宋_GB2312" w:hAnsi="仿宋_GB2312" w:cs="仿宋_GB2312" w:hint="eastAsia"/>
          <w:color w:val="262626"/>
          <w:kern w:val="0"/>
          <w:sz w:val="32"/>
          <w:szCs w:val="32"/>
          <w:shd w:val="clear" w:color="auto" w:fill="FFFFFF"/>
        </w:rPr>
        <w:t>笔试考试时间为40</w:t>
      </w:r>
      <w:r>
        <w:rPr>
          <w:rFonts w:ascii="仿宋_GB2312" w:eastAsia="仿宋_GB2312" w:hAnsi="仿宋_GB2312" w:cs="仿宋_GB2312" w:hint="eastAsia"/>
          <w:color w:val="262626"/>
          <w:kern w:val="0"/>
          <w:sz w:val="32"/>
          <w:szCs w:val="32"/>
          <w:shd w:val="clear" w:color="auto" w:fill="FFFFFF"/>
        </w:rPr>
        <w:lastRenderedPageBreak/>
        <w:t>分钟，满分为100分。</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1.考生第一机位下载并安装“课程伴侣App”；</w:t>
      </w:r>
    </w:p>
    <w:p w:rsidR="00F018DE" w:rsidRPr="009C3C90" w:rsidRDefault="00966855" w:rsidP="009C3C90">
      <w:pPr>
        <w:spacing w:line="602" w:lineRule="exact"/>
        <w:ind w:firstLineChars="200" w:firstLine="640"/>
        <w:rPr>
          <w:rFonts w:ascii="仿宋_GB2312" w:eastAsia="仿宋_GB2312" w:hAnsi="仿宋_GB2312" w:cs="仿宋_GB2312"/>
          <w:color w:val="000000" w:themeColor="text1"/>
          <w:kern w:val="0"/>
          <w:sz w:val="32"/>
          <w:szCs w:val="32"/>
          <w:shd w:val="clear" w:color="auto" w:fill="FFFFFF"/>
        </w:rPr>
      </w:pPr>
      <w:r w:rsidRPr="009C3C90">
        <w:rPr>
          <w:rFonts w:ascii="仿宋_GB2312" w:eastAsia="仿宋_GB2312" w:hAnsi="仿宋_GB2312" w:cs="仿宋_GB2312" w:hint="eastAsia"/>
          <w:color w:val="000000" w:themeColor="text1"/>
          <w:kern w:val="0"/>
          <w:sz w:val="32"/>
          <w:szCs w:val="32"/>
          <w:shd w:val="clear" w:color="auto" w:fill="FFFFFF"/>
        </w:rPr>
        <w:t>2.安装后，选择西北农林科技大学，并使用</w:t>
      </w:r>
      <w:r w:rsidR="00863711" w:rsidRPr="009C3C90">
        <w:rPr>
          <w:rFonts w:ascii="仿宋_GB2312" w:eastAsia="仿宋_GB2312" w:hAnsi="仿宋_GB2312" w:cs="仿宋_GB2312" w:hint="eastAsia"/>
          <w:color w:val="000000" w:themeColor="text1"/>
          <w:kern w:val="0"/>
          <w:sz w:val="32"/>
          <w:szCs w:val="32"/>
          <w:shd w:val="clear" w:color="auto" w:fill="FFFFFF"/>
        </w:rPr>
        <w:t>考</w:t>
      </w:r>
      <w:r w:rsidR="00863711" w:rsidRPr="009C3C90">
        <w:rPr>
          <w:rFonts w:ascii="仿宋_GB2312" w:eastAsia="仿宋_GB2312" w:hAnsi="仿宋_GB2312" w:cs="仿宋_GB2312"/>
          <w:color w:val="000000" w:themeColor="text1"/>
          <w:kern w:val="0"/>
          <w:sz w:val="32"/>
          <w:szCs w:val="32"/>
          <w:shd w:val="clear" w:color="auto" w:fill="FFFFFF"/>
        </w:rPr>
        <w:t>生个人</w:t>
      </w:r>
      <w:r w:rsidRPr="009C3C90">
        <w:rPr>
          <w:rFonts w:ascii="仿宋_GB2312" w:eastAsia="仿宋_GB2312" w:hAnsi="仿宋_GB2312" w:cs="仿宋_GB2312" w:hint="eastAsia"/>
          <w:color w:val="000000" w:themeColor="text1"/>
          <w:kern w:val="0"/>
          <w:sz w:val="32"/>
          <w:szCs w:val="32"/>
          <w:shd w:val="clear" w:color="auto" w:fill="FFFFFF"/>
        </w:rPr>
        <w:t>用户名（15位考生号）、密码(身份证号后六位+@</w:t>
      </w:r>
      <w:proofErr w:type="spellStart"/>
      <w:r w:rsidRPr="009C3C90">
        <w:rPr>
          <w:rFonts w:ascii="仿宋_GB2312" w:eastAsia="仿宋_GB2312" w:hAnsi="仿宋_GB2312" w:cs="仿宋_GB2312"/>
          <w:color w:val="000000" w:themeColor="text1"/>
          <w:kern w:val="0"/>
          <w:sz w:val="32"/>
          <w:szCs w:val="32"/>
          <w:shd w:val="clear" w:color="auto" w:fill="FFFFFF"/>
        </w:rPr>
        <w:t>xn</w:t>
      </w:r>
      <w:proofErr w:type="spellEnd"/>
      <w:r w:rsidRPr="009C3C90">
        <w:rPr>
          <w:rFonts w:ascii="仿宋_GB2312" w:eastAsia="仿宋_GB2312" w:hAnsi="仿宋_GB2312" w:cs="仿宋_GB2312" w:hint="eastAsia"/>
          <w:color w:val="000000" w:themeColor="text1"/>
          <w:kern w:val="0"/>
          <w:sz w:val="32"/>
          <w:szCs w:val="32"/>
          <w:shd w:val="clear" w:color="auto" w:fill="FFFFFF"/>
        </w:rPr>
        <w:t>,</w:t>
      </w:r>
      <w:r w:rsidR="00863711" w:rsidRPr="009C3C90">
        <w:rPr>
          <w:rFonts w:ascii="仿宋_GB2312" w:eastAsia="仿宋_GB2312" w:hAnsi="仿宋_GB2312" w:cs="仿宋_GB2312" w:hint="eastAsia"/>
          <w:color w:val="000000" w:themeColor="text1"/>
          <w:kern w:val="0"/>
          <w:sz w:val="32"/>
          <w:szCs w:val="32"/>
          <w:shd w:val="clear" w:color="auto" w:fill="FFFFFF"/>
        </w:rPr>
        <w:t>身份</w:t>
      </w:r>
      <w:r w:rsidR="00863711" w:rsidRPr="009C3C90">
        <w:rPr>
          <w:rFonts w:ascii="仿宋_GB2312" w:eastAsia="仿宋_GB2312" w:hAnsi="仿宋_GB2312" w:cs="仿宋_GB2312"/>
          <w:color w:val="000000" w:themeColor="text1"/>
          <w:kern w:val="0"/>
          <w:sz w:val="32"/>
          <w:szCs w:val="32"/>
          <w:shd w:val="clear" w:color="auto" w:fill="FFFFFF"/>
        </w:rPr>
        <w:t>证</w:t>
      </w:r>
      <w:r w:rsidRPr="009C3C90">
        <w:rPr>
          <w:rFonts w:ascii="仿宋_GB2312" w:eastAsia="仿宋_GB2312" w:hAnsi="仿宋_GB2312" w:cs="仿宋_GB2312" w:hint="eastAsia"/>
          <w:color w:val="000000" w:themeColor="text1"/>
          <w:kern w:val="0"/>
          <w:sz w:val="32"/>
          <w:szCs w:val="32"/>
          <w:shd w:val="clear" w:color="auto" w:fill="FFFFFF"/>
        </w:rPr>
        <w:t>最后一位</w:t>
      </w:r>
      <w:r w:rsidR="00863711" w:rsidRPr="009C3C90">
        <w:rPr>
          <w:rFonts w:ascii="仿宋_GB2312" w:eastAsia="仿宋_GB2312" w:hAnsi="仿宋_GB2312" w:cs="仿宋_GB2312" w:hint="eastAsia"/>
          <w:color w:val="000000" w:themeColor="text1"/>
          <w:kern w:val="0"/>
          <w:sz w:val="32"/>
          <w:szCs w:val="32"/>
          <w:shd w:val="clear" w:color="auto" w:fill="FFFFFF"/>
        </w:rPr>
        <w:t>若</w:t>
      </w:r>
      <w:r w:rsidR="00863711" w:rsidRPr="009C3C90">
        <w:rPr>
          <w:rFonts w:ascii="仿宋_GB2312" w:eastAsia="仿宋_GB2312" w:hAnsi="仿宋_GB2312" w:cs="仿宋_GB2312"/>
          <w:color w:val="000000" w:themeColor="text1"/>
          <w:kern w:val="0"/>
          <w:sz w:val="32"/>
          <w:szCs w:val="32"/>
          <w:shd w:val="clear" w:color="auto" w:fill="FFFFFF"/>
        </w:rPr>
        <w:t>为</w:t>
      </w:r>
      <w:r w:rsidRPr="009C3C90">
        <w:rPr>
          <w:rFonts w:ascii="仿宋_GB2312" w:eastAsia="仿宋_GB2312" w:hAnsi="仿宋_GB2312" w:cs="仿宋_GB2312"/>
          <w:color w:val="000000" w:themeColor="text1"/>
          <w:kern w:val="0"/>
          <w:sz w:val="32"/>
          <w:szCs w:val="32"/>
          <w:shd w:val="clear" w:color="auto" w:fill="FFFFFF"/>
        </w:rPr>
        <w:t>X</w:t>
      </w:r>
      <w:r w:rsidR="00863711" w:rsidRPr="009C3C90">
        <w:rPr>
          <w:rFonts w:ascii="仿宋_GB2312" w:eastAsia="仿宋_GB2312" w:hAnsi="仿宋_GB2312" w:cs="仿宋_GB2312" w:hint="eastAsia"/>
          <w:color w:val="000000" w:themeColor="text1"/>
          <w:kern w:val="0"/>
          <w:sz w:val="32"/>
          <w:szCs w:val="32"/>
          <w:shd w:val="clear" w:color="auto" w:fill="FFFFFF"/>
        </w:rPr>
        <w:t>，</w:t>
      </w:r>
      <w:r w:rsidR="00863711" w:rsidRPr="009C3C90">
        <w:rPr>
          <w:rFonts w:ascii="仿宋_GB2312" w:eastAsia="仿宋_GB2312" w:hAnsi="仿宋_GB2312" w:cs="仿宋_GB2312"/>
          <w:color w:val="000000" w:themeColor="text1"/>
          <w:kern w:val="0"/>
          <w:sz w:val="32"/>
          <w:szCs w:val="32"/>
          <w:shd w:val="clear" w:color="auto" w:fill="FFFFFF"/>
        </w:rPr>
        <w:t>须</w:t>
      </w:r>
      <w:r w:rsidRPr="009C3C90">
        <w:rPr>
          <w:rFonts w:ascii="仿宋_GB2312" w:eastAsia="仿宋_GB2312" w:hAnsi="仿宋_GB2312" w:cs="仿宋_GB2312" w:hint="eastAsia"/>
          <w:color w:val="000000" w:themeColor="text1"/>
          <w:kern w:val="0"/>
          <w:sz w:val="32"/>
          <w:szCs w:val="32"/>
          <w:shd w:val="clear" w:color="auto" w:fill="FFFFFF"/>
        </w:rPr>
        <w:t>大写，比如身份证后六位是：</w:t>
      </w:r>
      <w:r w:rsidRPr="009C3C90">
        <w:rPr>
          <w:rFonts w:ascii="仿宋_GB2312" w:eastAsia="仿宋_GB2312" w:hAnsi="仿宋_GB2312" w:cs="仿宋_GB2312"/>
          <w:color w:val="000000" w:themeColor="text1"/>
          <w:kern w:val="0"/>
          <w:sz w:val="32"/>
          <w:szCs w:val="32"/>
          <w:shd w:val="clear" w:color="auto" w:fill="FFFFFF"/>
        </w:rPr>
        <w:t>12345X，那么密码是12345X@xn)登录</w:t>
      </w:r>
      <w:r w:rsidRPr="009C3C90">
        <w:rPr>
          <w:rFonts w:ascii="仿宋_GB2312" w:eastAsia="仿宋_GB2312" w:hAnsi="仿宋_GB2312" w:cs="仿宋_GB2312" w:hint="eastAsia"/>
          <w:color w:val="000000" w:themeColor="text1"/>
          <w:kern w:val="0"/>
          <w:sz w:val="32"/>
          <w:szCs w:val="32"/>
          <w:shd w:val="clear" w:color="auto" w:fill="FFFFFF"/>
        </w:rPr>
        <w:t>；</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3.第二机位加入学院提供的“钉钉”群聊，开考前调试设备，要求摄像头从考生右侧后方成45°，拍摄考生侧面和第一机位。笔试期间第二机位须打开麦克风；</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4.按照监考老师指令接收到试题后，考生须在规定时间内在</w:t>
      </w:r>
      <w:r w:rsidR="00FD6337">
        <w:rPr>
          <w:rFonts w:ascii="仿宋_GB2312" w:eastAsia="仿宋_GB2312" w:hAnsi="仿宋_GB2312" w:cs="仿宋_GB2312" w:hint="eastAsia"/>
          <w:color w:val="262626"/>
          <w:kern w:val="0"/>
          <w:sz w:val="32"/>
          <w:szCs w:val="32"/>
          <w:shd w:val="clear" w:color="auto" w:fill="FFFFFF"/>
        </w:rPr>
        <w:t>提前</w:t>
      </w:r>
      <w:r>
        <w:rPr>
          <w:rFonts w:ascii="仿宋_GB2312" w:eastAsia="仿宋_GB2312" w:hAnsi="仿宋_GB2312" w:cs="仿宋_GB2312" w:hint="eastAsia"/>
          <w:color w:val="262626"/>
          <w:kern w:val="0"/>
          <w:sz w:val="32"/>
          <w:szCs w:val="32"/>
          <w:shd w:val="clear" w:color="auto" w:fill="FFFFFF"/>
        </w:rPr>
        <w:t>下载打印的标准答题纸上亲笔手写作答，答卷上注明准考证号、考生姓名、考试时间等基本信息；</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5.考试结束后，将答卷以照片格式上传至招生学院（所）指定的笔试系统，分辨率以肉眼正常清晰可辨为准。未在规定时间内完成答卷提交，或未按规定的方式和格式提交答卷的，</w:t>
      </w:r>
      <w:r w:rsidR="00FD6337" w:rsidRPr="009C3C90">
        <w:rPr>
          <w:rFonts w:ascii="仿宋_GB2312" w:eastAsia="仿宋_GB2312" w:hAnsi="仿宋_GB2312" w:cs="仿宋_GB2312" w:hint="eastAsia"/>
          <w:color w:val="000000" w:themeColor="text1"/>
          <w:kern w:val="0"/>
          <w:sz w:val="32"/>
          <w:szCs w:val="32"/>
          <w:shd w:val="clear" w:color="auto" w:fill="FFFFFF"/>
        </w:rPr>
        <w:t>或</w:t>
      </w:r>
      <w:r w:rsidR="009C3C90" w:rsidRPr="009C3C90">
        <w:rPr>
          <w:rFonts w:ascii="仿宋_GB2312" w:eastAsia="仿宋_GB2312" w:hAnsi="仿宋_GB2312" w:cs="仿宋_GB2312" w:hint="eastAsia"/>
          <w:color w:val="000000" w:themeColor="text1"/>
          <w:kern w:val="0"/>
          <w:sz w:val="32"/>
          <w:szCs w:val="32"/>
          <w:shd w:val="clear" w:color="auto" w:fill="FFFFFF"/>
        </w:rPr>
        <w:t>考</w:t>
      </w:r>
      <w:r w:rsidR="009C3C90" w:rsidRPr="009C3C90">
        <w:rPr>
          <w:rFonts w:ascii="仿宋_GB2312" w:eastAsia="仿宋_GB2312" w:hAnsi="仿宋_GB2312" w:cs="仿宋_GB2312"/>
          <w:color w:val="000000" w:themeColor="text1"/>
          <w:kern w:val="0"/>
          <w:sz w:val="32"/>
          <w:szCs w:val="32"/>
          <w:shd w:val="clear" w:color="auto" w:fill="FFFFFF"/>
        </w:rPr>
        <w:t>生</w:t>
      </w:r>
      <w:r w:rsidR="00FD6337" w:rsidRPr="009C3C90">
        <w:rPr>
          <w:rFonts w:ascii="仿宋_GB2312" w:eastAsia="仿宋_GB2312" w:hAnsi="仿宋_GB2312" w:cs="仿宋_GB2312" w:hint="eastAsia"/>
          <w:color w:val="000000" w:themeColor="text1"/>
          <w:kern w:val="0"/>
          <w:sz w:val="32"/>
          <w:szCs w:val="32"/>
          <w:shd w:val="clear" w:color="auto" w:fill="FFFFFF"/>
        </w:rPr>
        <w:t>答题纸</w:t>
      </w:r>
      <w:r w:rsidR="009C3C90" w:rsidRPr="009C3C90">
        <w:rPr>
          <w:rFonts w:ascii="仿宋_GB2312" w:eastAsia="仿宋_GB2312" w:hAnsi="仿宋_GB2312" w:cs="仿宋_GB2312" w:hint="eastAsia"/>
          <w:color w:val="000000" w:themeColor="text1"/>
          <w:kern w:val="0"/>
          <w:sz w:val="32"/>
          <w:szCs w:val="32"/>
          <w:shd w:val="clear" w:color="auto" w:fill="FFFFFF"/>
        </w:rPr>
        <w:t>不</w:t>
      </w:r>
      <w:r w:rsidR="009C3C90" w:rsidRPr="009C3C90">
        <w:rPr>
          <w:rFonts w:ascii="仿宋_GB2312" w:eastAsia="仿宋_GB2312" w:hAnsi="仿宋_GB2312" w:cs="仿宋_GB2312"/>
          <w:color w:val="000000" w:themeColor="text1"/>
          <w:kern w:val="0"/>
          <w:sz w:val="32"/>
          <w:szCs w:val="32"/>
          <w:shd w:val="clear" w:color="auto" w:fill="FFFFFF"/>
        </w:rPr>
        <w:t>完整、或</w:t>
      </w:r>
      <w:r w:rsidR="0090601F" w:rsidRPr="009C3C90">
        <w:rPr>
          <w:rFonts w:ascii="仿宋_GB2312" w:eastAsia="仿宋_GB2312" w:hAnsi="仿宋_GB2312" w:cs="仿宋_GB2312" w:hint="eastAsia"/>
          <w:color w:val="000000" w:themeColor="text1"/>
          <w:kern w:val="0"/>
          <w:sz w:val="32"/>
          <w:szCs w:val="32"/>
          <w:shd w:val="clear" w:color="auto" w:fill="FFFFFF"/>
        </w:rPr>
        <w:t>考生信息</w:t>
      </w:r>
      <w:r w:rsidR="00FD6337" w:rsidRPr="009C3C90">
        <w:rPr>
          <w:rFonts w:ascii="仿宋_GB2312" w:eastAsia="仿宋_GB2312" w:hAnsi="仿宋_GB2312" w:cs="仿宋_GB2312" w:hint="eastAsia"/>
          <w:color w:val="000000" w:themeColor="text1"/>
          <w:kern w:val="0"/>
          <w:sz w:val="32"/>
          <w:szCs w:val="32"/>
          <w:shd w:val="clear" w:color="auto" w:fill="FFFFFF"/>
        </w:rPr>
        <w:t>不</w:t>
      </w:r>
      <w:r w:rsidR="009C3C90" w:rsidRPr="009C3C90">
        <w:rPr>
          <w:rFonts w:ascii="仿宋_GB2312" w:eastAsia="仿宋_GB2312" w:hAnsi="仿宋_GB2312" w:cs="仿宋_GB2312" w:hint="eastAsia"/>
          <w:color w:val="000000" w:themeColor="text1"/>
          <w:kern w:val="0"/>
          <w:sz w:val="32"/>
          <w:szCs w:val="32"/>
          <w:shd w:val="clear" w:color="auto" w:fill="FFFFFF"/>
        </w:rPr>
        <w:t>全</w:t>
      </w:r>
      <w:r w:rsidR="00FD6337" w:rsidRPr="009C3C90">
        <w:rPr>
          <w:rFonts w:ascii="仿宋_GB2312" w:eastAsia="仿宋_GB2312" w:hAnsi="仿宋_GB2312" w:cs="仿宋_GB2312" w:hint="eastAsia"/>
          <w:color w:val="000000" w:themeColor="text1"/>
          <w:kern w:val="0"/>
          <w:sz w:val="32"/>
          <w:szCs w:val="32"/>
          <w:shd w:val="clear" w:color="auto" w:fill="FFFFFF"/>
        </w:rPr>
        <w:t>的</w:t>
      </w:r>
      <w:r w:rsidRPr="009C3C90">
        <w:rPr>
          <w:rFonts w:ascii="仿宋_GB2312" w:eastAsia="仿宋_GB2312" w:hAnsi="仿宋_GB2312" w:cs="仿宋_GB2312" w:hint="eastAsia"/>
          <w:color w:val="000000" w:themeColor="text1"/>
          <w:kern w:val="0"/>
          <w:sz w:val="32"/>
          <w:szCs w:val="32"/>
          <w:shd w:val="clear" w:color="auto" w:fill="FFFFFF"/>
        </w:rPr>
        <w:t>、</w:t>
      </w:r>
      <w:r>
        <w:rPr>
          <w:rFonts w:ascii="仿宋_GB2312" w:eastAsia="仿宋_GB2312" w:hAnsi="仿宋_GB2312" w:cs="仿宋_GB2312" w:hint="eastAsia"/>
          <w:color w:val="262626"/>
          <w:kern w:val="0"/>
          <w:sz w:val="32"/>
          <w:szCs w:val="32"/>
          <w:shd w:val="clear" w:color="auto" w:fill="FFFFFF"/>
        </w:rPr>
        <w:t>以及照片文字模糊不清的，视为无效答卷，由此造成的后果考生自负。</w:t>
      </w:r>
    </w:p>
    <w:p w:rsidR="00F018DE" w:rsidRDefault="00966855" w:rsidP="005F5320">
      <w:pPr>
        <w:spacing w:beforeLines="50"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（三）面试</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面试采取网络远程方式进行，采用“双机位单平台”的模式。网络平台为“学信网远程面试</w:t>
      </w:r>
      <w:bookmarkStart w:id="0" w:name="_GoBack"/>
      <w:bookmarkEnd w:id="0"/>
      <w:r>
        <w:rPr>
          <w:rFonts w:ascii="仿宋_GB2312" w:eastAsia="仿宋_GB2312" w:hAnsi="仿宋_GB2312" w:cs="仿宋_GB2312" w:hint="eastAsia"/>
          <w:color w:val="262626"/>
          <w:kern w:val="0"/>
          <w:sz w:val="32"/>
          <w:szCs w:val="32"/>
          <w:shd w:val="clear" w:color="auto" w:fill="FFFFFF"/>
        </w:rPr>
        <w:t>系统”。</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1.第一机位通过学信网注册的手机号或身份证号、密码，登录学信网远程复试系统</w:t>
      </w:r>
      <w:r>
        <w:rPr>
          <w:rFonts w:ascii="仿宋_GB2312" w:eastAsia="仿宋_GB2312" w:hAnsi="仿宋_GB2312" w:cs="仿宋_GB2312" w:hint="eastAsia"/>
          <w:color w:val="262626"/>
          <w:kern w:val="0"/>
          <w:sz w:val="32"/>
          <w:szCs w:val="32"/>
          <w:shd w:val="clear" w:color="auto" w:fill="FFFFFF"/>
        </w:rPr>
        <w:lastRenderedPageBreak/>
        <w:t>（https://bm.chsi.com.cn/ycms/stu/）；</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2.考生可从“支付宝 App”和“学信网 App”中任选一种方式进行人脸识别认证；</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3.确认面试信息并签订承诺书；</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4.按照所报考院系指定的方式在规定时间内提交资格审查材料及补充材料；</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5.查看面试时间及考场信息；</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6.开考前进入考场候考页面调试设备，调试界面的音、视频无异常后，返回考场候考区等待复试小组助理发送面试邀请；</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7.接收复试小组助理面试邀请后，第二机位使用学信网APP扫码连接；</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8.按照专业要求进行面试，面试结束后听到考官指令，回复“本人已知晓面试结束”，考生会收到面试已结束的提示，考生点击【确认】即退出考场。</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注意：如在面试过程中考生面试场所因不可抗拒因素导致断网，考生须立即电话联系招生学院（所），说明情况，服从招生学院（所）安排。</w:t>
      </w:r>
    </w:p>
    <w:p w:rsidR="00F018DE" w:rsidRPr="009C3C90" w:rsidRDefault="00966855" w:rsidP="005F5320">
      <w:pPr>
        <w:widowControl/>
        <w:shd w:val="clear" w:color="auto" w:fill="FFFFFF"/>
        <w:spacing w:beforeLines="30" w:line="602" w:lineRule="exact"/>
        <w:ind w:firstLineChars="200" w:firstLine="643"/>
        <w:rPr>
          <w:rFonts w:ascii="仿宋_GB2312" w:eastAsia="仿宋_GB2312" w:hAnsi="仿宋" w:cs="Times New Roman"/>
          <w:b/>
          <w:sz w:val="32"/>
          <w:szCs w:val="32"/>
        </w:rPr>
      </w:pPr>
      <w:r w:rsidRPr="009C3C90">
        <w:rPr>
          <w:rFonts w:ascii="仿宋_GB2312" w:eastAsia="仿宋_GB2312" w:hAnsi="仿宋" w:cs="Times New Roman" w:hint="eastAsia"/>
          <w:b/>
          <w:sz w:val="32"/>
          <w:szCs w:val="32"/>
        </w:rPr>
        <w:t>三、考生管理要求</w:t>
      </w:r>
    </w:p>
    <w:p w:rsidR="00F018DE" w:rsidRDefault="00966855" w:rsidP="009C3C90">
      <w:pPr>
        <w:spacing w:line="602"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1.</w:t>
      </w:r>
      <w:r>
        <w:rPr>
          <w:rFonts w:ascii="仿宋_GB2312" w:eastAsia="仿宋_GB2312" w:hAnsi="仿宋_GB2312" w:cs="仿宋_GB2312" w:hint="eastAsia"/>
          <w:color w:val="262626"/>
          <w:kern w:val="0"/>
          <w:sz w:val="32"/>
          <w:szCs w:val="32"/>
          <w:shd w:val="clear" w:color="auto" w:fill="FFFFFF"/>
        </w:rPr>
        <w:t>我校及各招生学院</w:t>
      </w:r>
      <w:r w:rsidR="0090601F">
        <w:rPr>
          <w:rFonts w:ascii="仿宋_GB2312" w:eastAsia="仿宋_GB2312" w:hAnsi="仿宋_GB2312" w:cs="仿宋_GB2312" w:hint="eastAsia"/>
          <w:color w:val="262626"/>
          <w:kern w:val="0"/>
          <w:sz w:val="32"/>
          <w:szCs w:val="32"/>
          <w:shd w:val="clear" w:color="auto" w:fill="FFFFFF"/>
        </w:rPr>
        <w:t>（所）</w:t>
      </w:r>
      <w:r>
        <w:rPr>
          <w:rFonts w:ascii="仿宋_GB2312" w:eastAsia="仿宋_GB2312" w:hAnsi="仿宋_GB2312" w:cs="仿宋_GB2312" w:hint="eastAsia"/>
          <w:color w:val="262626"/>
          <w:kern w:val="0"/>
          <w:sz w:val="32"/>
          <w:szCs w:val="32"/>
          <w:shd w:val="clear" w:color="auto" w:fill="FFFFFF"/>
        </w:rPr>
        <w:t>通过</w:t>
      </w:r>
      <w:r w:rsidRPr="00966855">
        <w:rPr>
          <w:rFonts w:ascii="仿宋_GB2312" w:eastAsia="仿宋_GB2312" w:hAnsi="仿宋_GB2312" w:cs="仿宋_GB2312" w:hint="eastAsia"/>
          <w:b/>
          <w:color w:val="262626"/>
          <w:kern w:val="0"/>
          <w:sz w:val="32"/>
          <w:szCs w:val="32"/>
          <w:shd w:val="clear" w:color="auto" w:fill="FFFFFF"/>
        </w:rPr>
        <w:t>研招网信息平台、网站、电话、电子邮件、短信等方式公布</w:t>
      </w:r>
      <w:r w:rsidR="0090601F">
        <w:rPr>
          <w:rFonts w:ascii="仿宋_GB2312" w:eastAsia="仿宋_GB2312" w:hAnsi="仿宋_GB2312" w:cs="仿宋_GB2312" w:hint="eastAsia"/>
          <w:b/>
          <w:color w:val="262626"/>
          <w:kern w:val="0"/>
          <w:sz w:val="32"/>
          <w:szCs w:val="32"/>
          <w:shd w:val="clear" w:color="auto" w:fill="FFFFFF"/>
        </w:rPr>
        <w:t>、</w:t>
      </w:r>
      <w:r>
        <w:rPr>
          <w:rFonts w:ascii="仿宋_GB2312" w:eastAsia="仿宋_GB2312" w:hAnsi="仿宋_GB2312" w:cs="仿宋_GB2312" w:hint="eastAsia"/>
          <w:color w:val="262626"/>
          <w:kern w:val="0"/>
          <w:sz w:val="32"/>
          <w:szCs w:val="32"/>
          <w:shd w:val="clear" w:color="auto" w:fill="FFFFFF"/>
        </w:rPr>
        <w:t>发送给考生的相关信息、文件和消息，均视为送达，</w:t>
      </w:r>
      <w:r w:rsidRPr="009C3C90">
        <w:rPr>
          <w:rFonts w:ascii="仿宋_GB2312" w:eastAsia="仿宋_GB2312" w:hAnsi="仿宋_GB2312" w:cs="仿宋_GB2312" w:hint="eastAsia"/>
          <w:b/>
          <w:color w:val="000000" w:themeColor="text1"/>
          <w:kern w:val="0"/>
          <w:sz w:val="32"/>
          <w:szCs w:val="32"/>
          <w:shd w:val="clear" w:color="auto" w:fill="FFFFFF"/>
        </w:rPr>
        <w:t>考生应密切关注研究生院和学院相关通知</w:t>
      </w:r>
      <w:r w:rsidRPr="009C3C90">
        <w:rPr>
          <w:rFonts w:ascii="仿宋_GB2312" w:eastAsia="仿宋_GB2312" w:hAnsi="仿宋_GB2312" w:cs="仿宋_GB2312" w:hint="eastAsia"/>
          <w:color w:val="000000" w:themeColor="text1"/>
          <w:kern w:val="0"/>
          <w:sz w:val="32"/>
          <w:szCs w:val="32"/>
          <w:shd w:val="clear" w:color="auto" w:fill="FFFFFF"/>
        </w:rPr>
        <w:t>，因考生个人疏忽等原因造成的一切后果由考生本</w:t>
      </w:r>
      <w:r>
        <w:rPr>
          <w:rFonts w:ascii="仿宋_GB2312" w:eastAsia="仿宋_GB2312" w:hAnsi="仿宋_GB2312" w:cs="仿宋_GB2312" w:hint="eastAsia"/>
          <w:color w:val="262626"/>
          <w:kern w:val="0"/>
          <w:sz w:val="32"/>
          <w:szCs w:val="32"/>
          <w:shd w:val="clear" w:color="auto" w:fill="FFFFFF"/>
        </w:rPr>
        <w:lastRenderedPageBreak/>
        <w:t>人承担。</w:t>
      </w:r>
    </w:p>
    <w:p w:rsidR="00F018DE" w:rsidRDefault="00966855" w:rsidP="009C3C90">
      <w:pPr>
        <w:widowControl/>
        <w:shd w:val="clear" w:color="auto" w:fill="FFFFFF"/>
        <w:spacing w:line="602"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2.考生须保证“双机位”设备网络良好且能满足复试要求，复试</w:t>
      </w:r>
      <w:r>
        <w:rPr>
          <w:rFonts w:ascii="仿宋_GB2312" w:eastAsia="仿宋_GB2312" w:hAnsi="仿宋" w:cs="Times New Roman"/>
          <w:sz w:val="32"/>
          <w:szCs w:val="32"/>
        </w:rPr>
        <w:t>场所</w:t>
      </w:r>
      <w:r>
        <w:rPr>
          <w:rFonts w:ascii="仿宋_GB2312" w:eastAsia="仿宋_GB2312" w:hAnsi="仿宋" w:cs="Times New Roman" w:hint="eastAsia"/>
          <w:color w:val="000000" w:themeColor="text1"/>
          <w:sz w:val="32"/>
          <w:szCs w:val="32"/>
        </w:rPr>
        <w:t>室内</w:t>
      </w:r>
      <w:r>
        <w:rPr>
          <w:rFonts w:ascii="仿宋_GB2312" w:eastAsia="仿宋_GB2312" w:hAnsi="仿宋" w:cs="Times New Roman" w:hint="eastAsia"/>
          <w:sz w:val="32"/>
          <w:szCs w:val="32"/>
        </w:rPr>
        <w:t>明亮、安静、不逆光。复试全程只允许考生一人在复试场所，禁止他人出入,确保复试场所安静，无人为干扰。考生</w:t>
      </w:r>
      <w:r>
        <w:rPr>
          <w:rFonts w:ascii="仿宋_GB2312" w:eastAsia="仿宋_GB2312" w:hAnsi="仿宋" w:cs="Times New Roman"/>
          <w:sz w:val="32"/>
          <w:szCs w:val="32"/>
        </w:rPr>
        <w:t>头发不可遮挡耳朵，不戴</w:t>
      </w:r>
      <w:r>
        <w:rPr>
          <w:rFonts w:ascii="仿宋_GB2312" w:eastAsia="仿宋_GB2312" w:hAnsi="仿宋" w:cs="Times New Roman" w:hint="eastAsia"/>
          <w:sz w:val="32"/>
          <w:szCs w:val="32"/>
        </w:rPr>
        <w:t>耳机与</w:t>
      </w:r>
      <w:r>
        <w:rPr>
          <w:rFonts w:ascii="仿宋_GB2312" w:eastAsia="仿宋_GB2312" w:hAnsi="仿宋" w:cs="Times New Roman"/>
          <w:sz w:val="32"/>
          <w:szCs w:val="32"/>
        </w:rPr>
        <w:t>耳饰。</w:t>
      </w:r>
    </w:p>
    <w:p w:rsidR="00F018DE" w:rsidRDefault="00966855" w:rsidP="009C3C90">
      <w:pPr>
        <w:widowControl/>
        <w:shd w:val="clear" w:color="auto" w:fill="FFFFFF"/>
        <w:spacing w:line="602"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3.考生应按学院（所）要求提前安装好指定的网络远程复试软件，并完成软件和设备测试。复试前应确保设备电量充足，网络连接正常。复试时应关闭移动设备录屏、外放音乐、闹钟等可能影响复试的应用程序。如</w:t>
      </w:r>
      <w:r>
        <w:rPr>
          <w:rFonts w:ascii="仿宋_GB2312" w:eastAsia="仿宋_GB2312" w:hAnsi="仿宋" w:cs="Times New Roman"/>
          <w:sz w:val="32"/>
          <w:szCs w:val="32"/>
        </w:rPr>
        <w:t>在复试</w:t>
      </w:r>
      <w:r>
        <w:rPr>
          <w:rFonts w:ascii="仿宋_GB2312" w:eastAsia="仿宋_GB2312" w:hAnsi="仿宋" w:cs="Times New Roman" w:hint="eastAsia"/>
          <w:sz w:val="32"/>
          <w:szCs w:val="32"/>
        </w:rPr>
        <w:t>过程</w:t>
      </w:r>
      <w:r>
        <w:rPr>
          <w:rFonts w:ascii="仿宋_GB2312" w:eastAsia="仿宋_GB2312" w:hAnsi="仿宋" w:cs="Times New Roman"/>
          <w:sz w:val="32"/>
          <w:szCs w:val="32"/>
        </w:rPr>
        <w:t>中因不可抗拒因素导致的断网</w:t>
      </w:r>
      <w:r>
        <w:rPr>
          <w:rFonts w:ascii="仿宋_GB2312" w:eastAsia="仿宋_GB2312" w:hAnsi="仿宋" w:cs="Times New Roman" w:hint="eastAsia"/>
          <w:sz w:val="32"/>
          <w:szCs w:val="32"/>
        </w:rPr>
        <w:t>，考</w:t>
      </w:r>
      <w:r>
        <w:rPr>
          <w:rFonts w:ascii="仿宋_GB2312" w:eastAsia="仿宋_GB2312" w:hAnsi="仿宋" w:cs="Times New Roman"/>
          <w:sz w:val="32"/>
          <w:szCs w:val="32"/>
        </w:rPr>
        <w:t>生须立即</w:t>
      </w:r>
      <w:r>
        <w:rPr>
          <w:rFonts w:ascii="仿宋_GB2312" w:eastAsia="仿宋_GB2312" w:hAnsi="仿宋" w:cs="Times New Roman" w:hint="eastAsia"/>
          <w:sz w:val="32"/>
          <w:szCs w:val="32"/>
        </w:rPr>
        <w:t>电话</w:t>
      </w:r>
      <w:r>
        <w:rPr>
          <w:rFonts w:ascii="仿宋_GB2312" w:eastAsia="仿宋_GB2312" w:hAnsi="仿宋" w:cs="Times New Roman"/>
          <w:sz w:val="32"/>
          <w:szCs w:val="32"/>
        </w:rPr>
        <w:t>联系招生学院（</w:t>
      </w:r>
      <w:r>
        <w:rPr>
          <w:rFonts w:ascii="仿宋_GB2312" w:eastAsia="仿宋_GB2312" w:hAnsi="仿宋" w:cs="Times New Roman" w:hint="eastAsia"/>
          <w:sz w:val="32"/>
          <w:szCs w:val="32"/>
        </w:rPr>
        <w:t>所</w:t>
      </w:r>
      <w:r>
        <w:rPr>
          <w:rFonts w:ascii="仿宋_GB2312" w:eastAsia="仿宋_GB2312" w:hAnsi="仿宋" w:cs="Times New Roman"/>
          <w:sz w:val="32"/>
          <w:szCs w:val="32"/>
        </w:rPr>
        <w:t>）</w:t>
      </w:r>
      <w:r>
        <w:rPr>
          <w:rFonts w:ascii="仿宋_GB2312" w:eastAsia="仿宋_GB2312" w:hAnsi="仿宋" w:cs="Times New Roman" w:hint="eastAsia"/>
          <w:sz w:val="32"/>
          <w:szCs w:val="32"/>
        </w:rPr>
        <w:t>，说明</w:t>
      </w:r>
      <w:r>
        <w:rPr>
          <w:rFonts w:ascii="仿宋_GB2312" w:eastAsia="仿宋_GB2312" w:hAnsi="仿宋" w:cs="Times New Roman"/>
          <w:sz w:val="32"/>
          <w:szCs w:val="32"/>
        </w:rPr>
        <w:t>情况，服从</w:t>
      </w:r>
      <w:r>
        <w:rPr>
          <w:rFonts w:ascii="仿宋_GB2312" w:eastAsia="仿宋_GB2312" w:hAnsi="仿宋" w:cs="Times New Roman" w:hint="eastAsia"/>
          <w:sz w:val="32"/>
          <w:szCs w:val="32"/>
        </w:rPr>
        <w:t>招</w:t>
      </w:r>
      <w:r>
        <w:rPr>
          <w:rFonts w:ascii="仿宋_GB2312" w:eastAsia="仿宋_GB2312" w:hAnsi="仿宋" w:cs="Times New Roman"/>
          <w:sz w:val="32"/>
          <w:szCs w:val="32"/>
        </w:rPr>
        <w:t>生学院</w:t>
      </w:r>
      <w:r>
        <w:rPr>
          <w:rFonts w:ascii="仿宋_GB2312" w:eastAsia="仿宋_GB2312" w:hAnsi="仿宋" w:cs="Times New Roman" w:hint="eastAsia"/>
          <w:sz w:val="32"/>
          <w:szCs w:val="32"/>
        </w:rPr>
        <w:t>（所</w:t>
      </w:r>
      <w:r>
        <w:rPr>
          <w:rFonts w:ascii="仿宋_GB2312" w:eastAsia="仿宋_GB2312" w:hAnsi="仿宋" w:cs="Times New Roman"/>
          <w:sz w:val="32"/>
          <w:szCs w:val="32"/>
        </w:rPr>
        <w:t>）</w:t>
      </w:r>
      <w:r>
        <w:rPr>
          <w:rFonts w:ascii="仿宋_GB2312" w:eastAsia="仿宋_GB2312" w:hAnsi="仿宋" w:cs="Times New Roman" w:hint="eastAsia"/>
          <w:sz w:val="32"/>
          <w:szCs w:val="32"/>
        </w:rPr>
        <w:t>安排</w:t>
      </w:r>
      <w:r>
        <w:rPr>
          <w:rFonts w:ascii="仿宋_GB2312" w:eastAsia="仿宋_GB2312" w:hAnsi="仿宋" w:cs="Times New Roman"/>
          <w:sz w:val="32"/>
          <w:szCs w:val="32"/>
        </w:rPr>
        <w:t>。</w:t>
      </w:r>
    </w:p>
    <w:p w:rsidR="00F018DE" w:rsidRDefault="00966855" w:rsidP="009C3C90">
      <w:pPr>
        <w:widowControl/>
        <w:shd w:val="clear" w:color="auto" w:fill="FFFFFF"/>
        <w:spacing w:line="602"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4.复试是国家研究生招生考试的一部分，复试内容属于国家机密级。</w:t>
      </w:r>
      <w:r w:rsidRPr="00966855">
        <w:rPr>
          <w:rFonts w:ascii="仿宋_GB2312" w:eastAsia="仿宋_GB2312" w:hAnsi="仿宋" w:cs="Times New Roman" w:hint="eastAsia"/>
          <w:b/>
          <w:sz w:val="32"/>
          <w:szCs w:val="32"/>
        </w:rPr>
        <w:t>复试过程中严禁录音、录像和录屏，严禁将相关信息泄露或公布</w:t>
      </w:r>
      <w:r>
        <w:rPr>
          <w:rFonts w:ascii="仿宋_GB2312" w:eastAsia="仿宋_GB2312" w:hAnsi="仿宋" w:cs="Times New Roman" w:hint="eastAsia"/>
          <w:sz w:val="32"/>
          <w:szCs w:val="32"/>
        </w:rPr>
        <w:t>。复试考生须签订《远程复试诚信承诺书》，承诺所提交材料真实和复试过程诚信。</w:t>
      </w:r>
    </w:p>
    <w:p w:rsidR="00F018DE" w:rsidRDefault="00966855" w:rsidP="009C3C90">
      <w:pPr>
        <w:widowControl/>
        <w:shd w:val="clear" w:color="auto" w:fill="FFFFFF"/>
        <w:spacing w:line="602"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5.对在复试过程中有违规行为的考生，一经查实，即按照《国家教育考试违规处理办法》《普通高等学校招生违规行为处理暂行办法》等规定严肃处理，取消录取资格，并记入《考生考试诚信档案》。</w:t>
      </w:r>
    </w:p>
    <w:p w:rsidR="00F018DE" w:rsidRDefault="00966855" w:rsidP="009C3C90">
      <w:pPr>
        <w:spacing w:line="602"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 w:cs="Times New Roman" w:hint="eastAsia"/>
          <w:sz w:val="32"/>
          <w:szCs w:val="32"/>
        </w:rPr>
        <w:t>6.</w:t>
      </w:r>
      <w:r>
        <w:rPr>
          <w:rFonts w:ascii="仿宋_GB2312" w:eastAsia="仿宋_GB2312" w:hAnsi="仿宋_GB2312" w:cs="仿宋_GB2312" w:hint="eastAsia"/>
          <w:color w:val="262626"/>
          <w:kern w:val="0"/>
          <w:sz w:val="32"/>
          <w:szCs w:val="32"/>
          <w:shd w:val="clear" w:color="auto" w:fill="FFFFFF"/>
        </w:rPr>
        <w:t>入学后3个月内，各学院（所）要按照《普通高等学校学生管理规定》有关要求，对所有考生进行全面复查。复查不合格的，取消学籍；情节严重的，移交有关部门调查处理。</w:t>
      </w:r>
    </w:p>
    <w:p w:rsidR="00F018DE" w:rsidRPr="009C3C90" w:rsidRDefault="00966855" w:rsidP="005F5320">
      <w:pPr>
        <w:spacing w:afterLines="50" w:line="570" w:lineRule="exact"/>
        <w:ind w:firstLineChars="200" w:firstLine="643"/>
        <w:rPr>
          <w:rFonts w:ascii="仿宋_GB2312" w:eastAsia="仿宋_GB2312" w:hAnsi="仿宋_GB2312" w:cs="仿宋_GB2312"/>
          <w:b/>
          <w:color w:val="262626"/>
          <w:kern w:val="0"/>
          <w:sz w:val="32"/>
          <w:szCs w:val="32"/>
          <w:shd w:val="clear" w:color="auto" w:fill="FFFFFF"/>
        </w:rPr>
      </w:pPr>
      <w:r w:rsidRPr="009C3C90">
        <w:rPr>
          <w:rFonts w:ascii="仿宋_GB2312" w:eastAsia="仿宋_GB2312" w:hAnsi="仿宋_GB2312" w:cs="仿宋_GB2312" w:hint="eastAsia"/>
          <w:b/>
          <w:color w:val="262626"/>
          <w:kern w:val="0"/>
          <w:sz w:val="32"/>
          <w:szCs w:val="32"/>
          <w:shd w:val="clear" w:color="auto" w:fill="FFFFFF"/>
        </w:rPr>
        <w:lastRenderedPageBreak/>
        <w:t>四、院系负责人及联系方式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3"/>
        <w:gridCol w:w="2562"/>
        <w:gridCol w:w="1263"/>
        <w:gridCol w:w="1725"/>
        <w:gridCol w:w="2256"/>
      </w:tblGrid>
      <w:tr w:rsidR="00F018DE" w:rsidTr="003A7707">
        <w:trPr>
          <w:trHeight w:hRule="exact" w:val="589"/>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院系所代码</w:t>
            </w:r>
          </w:p>
        </w:tc>
        <w:tc>
          <w:tcPr>
            <w:tcW w:w="2562" w:type="dxa"/>
            <w:vAlign w:val="center"/>
          </w:tcPr>
          <w:p w:rsidR="00F018DE" w:rsidRDefault="00966855" w:rsidP="009C3C90">
            <w:pPr>
              <w:widowControl/>
              <w:spacing w:line="520" w:lineRule="exact"/>
              <w:jc w:val="center"/>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院系所名称</w:t>
            </w:r>
          </w:p>
        </w:tc>
        <w:tc>
          <w:tcPr>
            <w:tcW w:w="1263" w:type="dxa"/>
            <w:vAlign w:val="center"/>
          </w:tcPr>
          <w:p w:rsidR="00F018DE" w:rsidRDefault="00966855" w:rsidP="009C3C90">
            <w:pPr>
              <w:widowControl/>
              <w:spacing w:line="520" w:lineRule="exact"/>
              <w:jc w:val="center"/>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姓名</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职务</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办公电话</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001</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农学院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顾老师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029-87082752</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002</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植物保护学院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李老师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029-87082795</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003</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园艺学院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齐老师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029-87082543</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004</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动物科技学院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刘老师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029-87092120</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005</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动物医学院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周老师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029-87091850</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006</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林学院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杨老师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029-87082392</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007</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资源环境学院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严老师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029-87080050</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008</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水利与建筑工程学院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孙老师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029-87082631</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009</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机械与电子工程学院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严老师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029-87091737</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010</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信息工程学院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倪老师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029-87092322</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011</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食品科学与工程学院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熊老师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029-87092275</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012</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葡萄酒学院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钱老师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029-87092233</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013</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生命科学学院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撒老师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029-87092387</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014</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理学院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吕老师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029-87092226</w:t>
            </w:r>
          </w:p>
        </w:tc>
      </w:tr>
      <w:tr w:rsidR="00F018DE" w:rsidTr="003A7707">
        <w:trPr>
          <w:trHeight w:hRule="exact" w:val="567"/>
        </w:trPr>
        <w:tc>
          <w:tcPr>
            <w:tcW w:w="1233" w:type="dxa"/>
            <w:vMerge w:val="restart"/>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015</w:t>
            </w:r>
          </w:p>
        </w:tc>
        <w:tc>
          <w:tcPr>
            <w:tcW w:w="2562" w:type="dxa"/>
            <w:vMerge w:val="restart"/>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经济管理学院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杨老师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029-87081141</w:t>
            </w:r>
          </w:p>
        </w:tc>
      </w:tr>
      <w:tr w:rsidR="00F018DE" w:rsidTr="003A7707">
        <w:trPr>
          <w:trHeight w:hRule="exact" w:val="567"/>
        </w:trPr>
        <w:tc>
          <w:tcPr>
            <w:tcW w:w="1233" w:type="dxa"/>
            <w:vMerge/>
            <w:vAlign w:val="center"/>
          </w:tcPr>
          <w:p w:rsidR="00F018DE" w:rsidRDefault="00F018DE" w:rsidP="009C3C90">
            <w:pPr>
              <w:widowControl/>
              <w:spacing w:line="520" w:lineRule="exact"/>
              <w:jc w:val="center"/>
              <w:rPr>
                <w:rFonts w:ascii="仿宋_GB2312" w:eastAsia="仿宋_GB2312" w:hAnsi="仿宋_GB2312" w:cs="仿宋_GB2312"/>
                <w:kern w:val="0"/>
                <w:sz w:val="28"/>
                <w:szCs w:val="28"/>
              </w:rPr>
            </w:pPr>
          </w:p>
        </w:tc>
        <w:tc>
          <w:tcPr>
            <w:tcW w:w="2562" w:type="dxa"/>
            <w:vMerge/>
            <w:vAlign w:val="center"/>
          </w:tcPr>
          <w:p w:rsidR="00F018DE" w:rsidRDefault="00F018DE" w:rsidP="009C3C90">
            <w:pPr>
              <w:widowControl/>
              <w:spacing w:line="520" w:lineRule="exact"/>
              <w:rPr>
                <w:rFonts w:ascii="仿宋_GB2312" w:eastAsia="仿宋_GB2312" w:hAnsi="仿宋_GB2312" w:cs="仿宋_GB2312"/>
                <w:kern w:val="0"/>
                <w:sz w:val="28"/>
                <w:szCs w:val="28"/>
              </w:rPr>
            </w:pP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王老师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MBA招生</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029-87081755</w:t>
            </w:r>
          </w:p>
        </w:tc>
      </w:tr>
      <w:tr w:rsidR="00F018DE" w:rsidTr="003A7707">
        <w:trPr>
          <w:trHeight w:hRule="exact" w:val="567"/>
        </w:trPr>
        <w:tc>
          <w:tcPr>
            <w:tcW w:w="1233" w:type="dxa"/>
            <w:vMerge w:val="restart"/>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016</w:t>
            </w:r>
          </w:p>
        </w:tc>
        <w:tc>
          <w:tcPr>
            <w:tcW w:w="2562" w:type="dxa"/>
            <w:vMerge w:val="restart"/>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人文社会发展学院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王老师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029-87092324</w:t>
            </w:r>
          </w:p>
        </w:tc>
      </w:tr>
      <w:tr w:rsidR="00F018DE" w:rsidTr="003A7707">
        <w:trPr>
          <w:trHeight w:hRule="exact" w:val="567"/>
        </w:trPr>
        <w:tc>
          <w:tcPr>
            <w:tcW w:w="1233" w:type="dxa"/>
            <w:vMerge/>
            <w:vAlign w:val="center"/>
          </w:tcPr>
          <w:p w:rsidR="00F018DE" w:rsidRDefault="00F018DE" w:rsidP="009C3C90">
            <w:pPr>
              <w:widowControl/>
              <w:spacing w:line="520" w:lineRule="exact"/>
              <w:jc w:val="center"/>
              <w:rPr>
                <w:rFonts w:ascii="仿宋_GB2312" w:eastAsia="仿宋_GB2312" w:hAnsi="仿宋_GB2312" w:cs="仿宋_GB2312"/>
                <w:kern w:val="0"/>
                <w:sz w:val="28"/>
                <w:szCs w:val="28"/>
              </w:rPr>
            </w:pPr>
          </w:p>
        </w:tc>
        <w:tc>
          <w:tcPr>
            <w:tcW w:w="2562" w:type="dxa"/>
            <w:vMerge/>
            <w:vAlign w:val="center"/>
          </w:tcPr>
          <w:p w:rsidR="00F018DE" w:rsidRDefault="00F018DE" w:rsidP="009C3C90">
            <w:pPr>
              <w:widowControl/>
              <w:spacing w:line="520" w:lineRule="exact"/>
              <w:rPr>
                <w:rFonts w:ascii="仿宋_GB2312" w:eastAsia="仿宋_GB2312" w:hAnsi="仿宋_GB2312" w:cs="仿宋_GB2312"/>
                <w:kern w:val="0"/>
                <w:sz w:val="28"/>
                <w:szCs w:val="28"/>
              </w:rPr>
            </w:pP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张老师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MPA招生</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029-87091626</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021</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水土保持研究所</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师老师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029-87012875</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022</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马克思主义学院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崔老师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029-87092002</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024</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风景园林艺术学院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任老师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029-87080274</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025</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化学与药学院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温老师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029-87092303</w:t>
            </w:r>
          </w:p>
        </w:tc>
      </w:tr>
      <w:tr w:rsidR="00F018DE" w:rsidTr="003A7707">
        <w:trPr>
          <w:trHeight w:hRule="exact" w:val="567"/>
        </w:trPr>
        <w:tc>
          <w:tcPr>
            <w:tcW w:w="1233" w:type="dxa"/>
            <w:vAlign w:val="center"/>
          </w:tcPr>
          <w:p w:rsidR="00F018DE" w:rsidRDefault="00966855" w:rsidP="009C3C90">
            <w:pPr>
              <w:widowControl/>
              <w:spacing w:line="52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lastRenderedPageBreak/>
              <w:t>026</w:t>
            </w:r>
          </w:p>
        </w:tc>
        <w:tc>
          <w:tcPr>
            <w:tcW w:w="2562"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草业与草原学院</w:t>
            </w:r>
          </w:p>
        </w:tc>
        <w:tc>
          <w:tcPr>
            <w:tcW w:w="1263" w:type="dxa"/>
            <w:vAlign w:val="center"/>
          </w:tcPr>
          <w:p w:rsidR="00F018DE" w:rsidRDefault="00966855" w:rsidP="009C3C90">
            <w:pPr>
              <w:widowControl/>
              <w:spacing w:line="52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刘老师</w:t>
            </w:r>
          </w:p>
        </w:tc>
        <w:tc>
          <w:tcPr>
            <w:tcW w:w="1725" w:type="dxa"/>
            <w:vAlign w:val="center"/>
          </w:tcPr>
          <w:p w:rsidR="00F018DE" w:rsidRDefault="00966855" w:rsidP="009C3C90">
            <w:pPr>
              <w:widowControl/>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研究生秘书</w:t>
            </w:r>
          </w:p>
        </w:tc>
        <w:tc>
          <w:tcPr>
            <w:tcW w:w="2256" w:type="dxa"/>
            <w:vAlign w:val="center"/>
          </w:tcPr>
          <w:p w:rsidR="00F018DE" w:rsidRDefault="00966855" w:rsidP="009C3C90">
            <w:pPr>
              <w:widowControl/>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029-87090191</w:t>
            </w:r>
          </w:p>
        </w:tc>
      </w:tr>
    </w:tbl>
    <w:p w:rsidR="00F018DE" w:rsidRDefault="00966855" w:rsidP="005F5320">
      <w:pPr>
        <w:spacing w:beforeLines="50" w:line="570"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附件1：远程复试诚信承诺书</w:t>
      </w:r>
    </w:p>
    <w:p w:rsidR="00F018DE" w:rsidRDefault="00966855" w:rsidP="009C3C90">
      <w:pPr>
        <w:spacing w:line="570"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附件2：西北农林科技大学202</w:t>
      </w:r>
      <w:r w:rsidR="0071554A">
        <w:rPr>
          <w:rFonts w:ascii="仿宋_GB2312" w:eastAsia="仿宋_GB2312" w:hAnsi="仿宋_GB2312" w:cs="仿宋_GB2312" w:hint="eastAsia"/>
          <w:color w:val="262626"/>
          <w:kern w:val="0"/>
          <w:sz w:val="32"/>
          <w:szCs w:val="32"/>
          <w:shd w:val="clear" w:color="auto" w:fill="FFFFFF"/>
        </w:rPr>
        <w:t>1</w:t>
      </w:r>
      <w:r>
        <w:rPr>
          <w:rFonts w:ascii="仿宋_GB2312" w:eastAsia="仿宋_GB2312" w:hAnsi="仿宋_GB2312" w:cs="仿宋_GB2312" w:hint="eastAsia"/>
          <w:color w:val="262626"/>
          <w:kern w:val="0"/>
          <w:sz w:val="32"/>
          <w:szCs w:val="32"/>
          <w:shd w:val="clear" w:color="auto" w:fill="FFFFFF"/>
        </w:rPr>
        <w:t>年笔试答题纸</w:t>
      </w:r>
    </w:p>
    <w:p w:rsidR="00F018DE" w:rsidRDefault="00966855" w:rsidP="009C3C90">
      <w:pPr>
        <w:spacing w:line="570" w:lineRule="exact"/>
        <w:ind w:firstLineChars="200" w:firstLine="640"/>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附件3: 202</w:t>
      </w:r>
      <w:r w:rsidR="0071554A">
        <w:rPr>
          <w:rFonts w:ascii="仿宋_GB2312" w:eastAsia="仿宋_GB2312" w:hAnsi="仿宋_GB2312" w:cs="仿宋_GB2312" w:hint="eastAsia"/>
          <w:color w:val="262626"/>
          <w:kern w:val="0"/>
          <w:sz w:val="32"/>
          <w:szCs w:val="32"/>
          <w:shd w:val="clear" w:color="auto" w:fill="FFFFFF"/>
        </w:rPr>
        <w:t>1</w:t>
      </w:r>
      <w:r>
        <w:rPr>
          <w:rFonts w:ascii="仿宋_GB2312" w:eastAsia="仿宋_GB2312" w:hAnsi="仿宋_GB2312" w:cs="仿宋_GB2312" w:hint="eastAsia"/>
          <w:color w:val="262626"/>
          <w:kern w:val="0"/>
          <w:sz w:val="32"/>
          <w:szCs w:val="32"/>
          <w:shd w:val="clear" w:color="auto" w:fill="FFFFFF"/>
        </w:rPr>
        <w:t>年思想政治考核表</w:t>
      </w:r>
    </w:p>
    <w:p w:rsidR="00607E7B" w:rsidRDefault="00607E7B" w:rsidP="009C3C90">
      <w:pPr>
        <w:spacing w:line="570" w:lineRule="exact"/>
        <w:ind w:firstLineChars="200" w:firstLine="640"/>
        <w:rPr>
          <w:rFonts w:ascii="仿宋_GB2312" w:eastAsia="仿宋_GB2312" w:hAnsi="仿宋_GB2312" w:cs="仿宋_GB2312"/>
          <w:color w:val="262626"/>
          <w:kern w:val="0"/>
          <w:sz w:val="32"/>
          <w:szCs w:val="32"/>
          <w:shd w:val="clear" w:color="auto" w:fill="FFFFFF"/>
        </w:rPr>
      </w:pPr>
    </w:p>
    <w:p w:rsidR="00F018DE" w:rsidRDefault="00966855" w:rsidP="009C3C90">
      <w:pPr>
        <w:spacing w:line="570" w:lineRule="exact"/>
        <w:rPr>
          <w:rFonts w:ascii="仿宋_GB2312" w:eastAsia="仿宋_GB2312" w:hAnsi="仿宋_GB2312" w:cs="仿宋_GB2312"/>
          <w:color w:val="262626"/>
          <w:kern w:val="0"/>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 xml:space="preserve">                             </w:t>
      </w:r>
      <w:r w:rsidR="00607E7B">
        <w:rPr>
          <w:rFonts w:ascii="仿宋_GB2312" w:eastAsia="仿宋_GB2312" w:hAnsi="仿宋_GB2312" w:cs="仿宋_GB2312"/>
          <w:color w:val="262626"/>
          <w:kern w:val="0"/>
          <w:sz w:val="32"/>
          <w:szCs w:val="32"/>
          <w:shd w:val="clear" w:color="auto" w:fill="FFFFFF"/>
        </w:rPr>
        <w:t xml:space="preserve">    </w:t>
      </w:r>
      <w:r>
        <w:rPr>
          <w:rFonts w:ascii="仿宋_GB2312" w:eastAsia="仿宋_GB2312" w:hAnsi="仿宋_GB2312" w:cs="仿宋_GB2312" w:hint="eastAsia"/>
          <w:color w:val="262626"/>
          <w:kern w:val="0"/>
          <w:sz w:val="32"/>
          <w:szCs w:val="32"/>
          <w:shd w:val="clear" w:color="auto" w:fill="FFFFFF"/>
        </w:rPr>
        <w:t xml:space="preserve">  研究生院</w:t>
      </w:r>
    </w:p>
    <w:p w:rsidR="00F018DE" w:rsidRDefault="00966855">
      <w:pPr>
        <w:rPr>
          <w:rFonts w:ascii="仿宋_GB2312" w:eastAsia="仿宋_GB2312" w:hAnsi="仿宋_GB2312" w:cs="仿宋_GB2312"/>
          <w:color w:val="262626"/>
          <w:sz w:val="32"/>
          <w:szCs w:val="32"/>
          <w:shd w:val="clear" w:color="auto" w:fill="FFFFFF"/>
        </w:rPr>
      </w:pPr>
      <w:r>
        <w:rPr>
          <w:rFonts w:ascii="仿宋_GB2312" w:eastAsia="仿宋_GB2312" w:hAnsi="仿宋_GB2312" w:cs="仿宋_GB2312" w:hint="eastAsia"/>
          <w:color w:val="262626"/>
          <w:kern w:val="0"/>
          <w:sz w:val="32"/>
          <w:szCs w:val="32"/>
          <w:shd w:val="clear" w:color="auto" w:fill="FFFFFF"/>
        </w:rPr>
        <w:t xml:space="preserve">                            </w:t>
      </w:r>
      <w:r w:rsidR="00E11EB0">
        <w:rPr>
          <w:rFonts w:ascii="仿宋_GB2312" w:eastAsia="仿宋_GB2312" w:hAnsi="仿宋_GB2312" w:cs="仿宋_GB2312" w:hint="eastAsia"/>
          <w:color w:val="262626"/>
          <w:kern w:val="0"/>
          <w:sz w:val="32"/>
          <w:szCs w:val="32"/>
          <w:shd w:val="clear" w:color="auto" w:fill="FFFFFF"/>
        </w:rPr>
        <w:t xml:space="preserve">  </w:t>
      </w:r>
      <w:r>
        <w:rPr>
          <w:rFonts w:ascii="仿宋_GB2312" w:eastAsia="仿宋_GB2312" w:hAnsi="仿宋_GB2312" w:cs="仿宋_GB2312" w:hint="eastAsia"/>
          <w:color w:val="262626"/>
          <w:kern w:val="0"/>
          <w:sz w:val="32"/>
          <w:szCs w:val="32"/>
          <w:shd w:val="clear" w:color="auto" w:fill="FFFFFF"/>
        </w:rPr>
        <w:t xml:space="preserve"> </w:t>
      </w:r>
      <w:r w:rsidR="003A7707">
        <w:rPr>
          <w:rFonts w:ascii="仿宋_GB2312" w:eastAsia="仿宋_GB2312" w:hAnsi="仿宋_GB2312" w:cs="仿宋_GB2312"/>
          <w:color w:val="262626"/>
          <w:kern w:val="0"/>
          <w:sz w:val="32"/>
          <w:szCs w:val="32"/>
          <w:shd w:val="clear" w:color="auto" w:fill="FFFFFF"/>
        </w:rPr>
        <w:t>202</w:t>
      </w:r>
      <w:r w:rsidR="0071554A">
        <w:rPr>
          <w:rFonts w:ascii="仿宋_GB2312" w:eastAsia="仿宋_GB2312" w:hAnsi="仿宋_GB2312" w:cs="仿宋_GB2312" w:hint="eastAsia"/>
          <w:color w:val="262626"/>
          <w:kern w:val="0"/>
          <w:sz w:val="32"/>
          <w:szCs w:val="32"/>
          <w:shd w:val="clear" w:color="auto" w:fill="FFFFFF"/>
        </w:rPr>
        <w:t>1</w:t>
      </w:r>
      <w:r w:rsidR="003A7707">
        <w:rPr>
          <w:rFonts w:ascii="仿宋_GB2312" w:eastAsia="仿宋_GB2312" w:hAnsi="仿宋_GB2312" w:cs="仿宋_GB2312" w:hint="eastAsia"/>
          <w:color w:val="262626"/>
          <w:kern w:val="0"/>
          <w:sz w:val="32"/>
          <w:szCs w:val="32"/>
          <w:shd w:val="clear" w:color="auto" w:fill="FFFFFF"/>
        </w:rPr>
        <w:t>年</w:t>
      </w:r>
      <w:r w:rsidR="00BF7B53">
        <w:rPr>
          <w:rFonts w:ascii="仿宋_GB2312" w:eastAsia="仿宋_GB2312" w:hAnsi="仿宋_GB2312" w:cs="仿宋_GB2312" w:hint="eastAsia"/>
          <w:color w:val="262626"/>
          <w:kern w:val="0"/>
          <w:sz w:val="32"/>
          <w:szCs w:val="32"/>
          <w:shd w:val="clear" w:color="auto" w:fill="FFFFFF"/>
        </w:rPr>
        <w:t>3</w:t>
      </w:r>
      <w:r>
        <w:rPr>
          <w:rFonts w:ascii="仿宋_GB2312" w:eastAsia="仿宋_GB2312" w:hAnsi="仿宋_GB2312" w:cs="仿宋_GB2312" w:hint="eastAsia"/>
          <w:color w:val="262626"/>
          <w:kern w:val="0"/>
          <w:sz w:val="32"/>
          <w:szCs w:val="32"/>
          <w:shd w:val="clear" w:color="auto" w:fill="FFFFFF"/>
        </w:rPr>
        <w:t>月</w:t>
      </w:r>
      <w:r w:rsidR="0071554A">
        <w:rPr>
          <w:rFonts w:ascii="仿宋_GB2312" w:eastAsia="仿宋_GB2312" w:hAnsi="仿宋_GB2312" w:cs="仿宋_GB2312" w:hint="eastAsia"/>
          <w:color w:val="262626"/>
          <w:kern w:val="0"/>
          <w:sz w:val="32"/>
          <w:szCs w:val="32"/>
          <w:shd w:val="clear" w:color="auto" w:fill="FFFFFF"/>
        </w:rPr>
        <w:t>19</w:t>
      </w:r>
      <w:r>
        <w:rPr>
          <w:rFonts w:ascii="仿宋_GB2312" w:eastAsia="仿宋_GB2312" w:hAnsi="仿宋_GB2312" w:cs="仿宋_GB2312" w:hint="eastAsia"/>
          <w:color w:val="262626"/>
          <w:kern w:val="0"/>
          <w:sz w:val="32"/>
          <w:szCs w:val="32"/>
          <w:shd w:val="clear" w:color="auto" w:fill="FFFFFF"/>
        </w:rPr>
        <w:t>日</w:t>
      </w:r>
    </w:p>
    <w:sectPr w:rsidR="00F018DE" w:rsidSect="00770B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7A3" w:rsidRDefault="00F977A3" w:rsidP="007A0386">
      <w:r>
        <w:separator/>
      </w:r>
    </w:p>
  </w:endnote>
  <w:endnote w:type="continuationSeparator" w:id="0">
    <w:p w:rsidR="00F977A3" w:rsidRDefault="00F977A3" w:rsidP="007A0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7A3" w:rsidRDefault="00F977A3" w:rsidP="007A0386">
      <w:r>
        <w:separator/>
      </w:r>
    </w:p>
  </w:footnote>
  <w:footnote w:type="continuationSeparator" w:id="0">
    <w:p w:rsidR="00F977A3" w:rsidRDefault="00F977A3" w:rsidP="007A03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018DE"/>
    <w:rsid w:val="000B7152"/>
    <w:rsid w:val="003A7707"/>
    <w:rsid w:val="0041312A"/>
    <w:rsid w:val="005F5320"/>
    <w:rsid w:val="00607E7B"/>
    <w:rsid w:val="0071554A"/>
    <w:rsid w:val="00734193"/>
    <w:rsid w:val="00750C81"/>
    <w:rsid w:val="00770B58"/>
    <w:rsid w:val="007A0386"/>
    <w:rsid w:val="00863711"/>
    <w:rsid w:val="008F2846"/>
    <w:rsid w:val="0090601F"/>
    <w:rsid w:val="00966855"/>
    <w:rsid w:val="009C3C90"/>
    <w:rsid w:val="00B56B14"/>
    <w:rsid w:val="00BF7B53"/>
    <w:rsid w:val="00D74241"/>
    <w:rsid w:val="00E11EB0"/>
    <w:rsid w:val="00F018DE"/>
    <w:rsid w:val="00F977A3"/>
    <w:rsid w:val="00FD6337"/>
    <w:rsid w:val="00FF172E"/>
    <w:rsid w:val="03941771"/>
    <w:rsid w:val="21C93C3D"/>
    <w:rsid w:val="23E75A7B"/>
    <w:rsid w:val="25774F16"/>
    <w:rsid w:val="25D85737"/>
    <w:rsid w:val="284732E6"/>
    <w:rsid w:val="2A28333B"/>
    <w:rsid w:val="2CEA0362"/>
    <w:rsid w:val="34C83902"/>
    <w:rsid w:val="35BB05FA"/>
    <w:rsid w:val="3A156A8B"/>
    <w:rsid w:val="3A1B2A58"/>
    <w:rsid w:val="3A6F503C"/>
    <w:rsid w:val="3C364615"/>
    <w:rsid w:val="449D1299"/>
    <w:rsid w:val="47245135"/>
    <w:rsid w:val="475B5033"/>
    <w:rsid w:val="4A404390"/>
    <w:rsid w:val="4B9912A2"/>
    <w:rsid w:val="4E5E6CB3"/>
    <w:rsid w:val="4EB71663"/>
    <w:rsid w:val="5B7D1654"/>
    <w:rsid w:val="5E461676"/>
    <w:rsid w:val="5EAC2271"/>
    <w:rsid w:val="61535B41"/>
    <w:rsid w:val="6E56305E"/>
    <w:rsid w:val="73AF43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B5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770B58"/>
    <w:rPr>
      <w:b/>
    </w:rPr>
  </w:style>
  <w:style w:type="paragraph" w:styleId="a4">
    <w:name w:val="Balloon Text"/>
    <w:basedOn w:val="a"/>
    <w:link w:val="Char"/>
    <w:rsid w:val="00734193"/>
    <w:rPr>
      <w:sz w:val="18"/>
      <w:szCs w:val="18"/>
    </w:rPr>
  </w:style>
  <w:style w:type="character" w:customStyle="1" w:styleId="Char">
    <w:name w:val="批注框文本 Char"/>
    <w:basedOn w:val="a0"/>
    <w:link w:val="a4"/>
    <w:rsid w:val="00734193"/>
    <w:rPr>
      <w:rFonts w:asciiTheme="minorHAnsi" w:eastAsiaTheme="minorEastAsia" w:hAnsiTheme="minorHAnsi" w:cstheme="minorBidi"/>
      <w:kern w:val="2"/>
      <w:sz w:val="18"/>
      <w:szCs w:val="18"/>
    </w:rPr>
  </w:style>
  <w:style w:type="paragraph" w:styleId="a5">
    <w:name w:val="header"/>
    <w:basedOn w:val="a"/>
    <w:link w:val="Char0"/>
    <w:semiHidden/>
    <w:unhideWhenUsed/>
    <w:rsid w:val="007A038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semiHidden/>
    <w:rsid w:val="007A0386"/>
    <w:rPr>
      <w:rFonts w:asciiTheme="minorHAnsi" w:eastAsiaTheme="minorEastAsia" w:hAnsiTheme="minorHAnsi" w:cstheme="minorBidi"/>
      <w:kern w:val="2"/>
      <w:sz w:val="18"/>
      <w:szCs w:val="18"/>
    </w:rPr>
  </w:style>
  <w:style w:type="paragraph" w:styleId="a6">
    <w:name w:val="footer"/>
    <w:basedOn w:val="a"/>
    <w:link w:val="Char1"/>
    <w:semiHidden/>
    <w:unhideWhenUsed/>
    <w:rsid w:val="007A0386"/>
    <w:pPr>
      <w:tabs>
        <w:tab w:val="center" w:pos="4153"/>
        <w:tab w:val="right" w:pos="8306"/>
      </w:tabs>
      <w:snapToGrid w:val="0"/>
      <w:jc w:val="left"/>
    </w:pPr>
    <w:rPr>
      <w:sz w:val="18"/>
      <w:szCs w:val="18"/>
    </w:rPr>
  </w:style>
  <w:style w:type="character" w:customStyle="1" w:styleId="Char1">
    <w:name w:val="页脚 Char"/>
    <w:basedOn w:val="a0"/>
    <w:link w:val="a6"/>
    <w:semiHidden/>
    <w:rsid w:val="007A0386"/>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558</Words>
  <Characters>3186</Characters>
  <Application>Microsoft Office Word</Application>
  <DocSecurity>0</DocSecurity>
  <Lines>26</Lines>
  <Paragraphs>7</Paragraphs>
  <ScaleCrop>false</ScaleCrop>
  <Company>china</Company>
  <LinksUpToDate>false</LinksUpToDate>
  <CharactersWithSpaces>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cp:revision>
  <cp:lastPrinted>2020-05-12T03:10:00Z</cp:lastPrinted>
  <dcterms:created xsi:type="dcterms:W3CDTF">2020-05-13T11:18:00Z</dcterms:created>
  <dcterms:modified xsi:type="dcterms:W3CDTF">2021-03-19T10:43:00Z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