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ED99A" w14:textId="35561D34" w:rsidR="00E64CD0" w:rsidRDefault="00E64CD0" w:rsidP="006C4014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苹果体系“农业科技这十年”</w:t>
      </w:r>
      <w:r w:rsidR="007F6A45" w:rsidRPr="007F6A45">
        <w:rPr>
          <w:rFonts w:ascii="宋体" w:eastAsia="宋体" w:hAnsi="宋体" w:cs="宋体" w:hint="eastAsia"/>
          <w:b/>
          <w:bCs/>
          <w:sz w:val="32"/>
          <w:szCs w:val="32"/>
        </w:rPr>
        <w:t xml:space="preserve"> </w:t>
      </w:r>
      <w:r w:rsidR="007F6A45">
        <w:rPr>
          <w:rFonts w:ascii="宋体" w:eastAsia="宋体" w:hAnsi="宋体" w:cs="宋体" w:hint="eastAsia"/>
          <w:b/>
          <w:bCs/>
          <w:sz w:val="32"/>
          <w:szCs w:val="32"/>
        </w:rPr>
        <w:t>主题宣传活动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总结</w:t>
      </w:r>
    </w:p>
    <w:p w14:paraId="43AB2736" w14:textId="76F7BFA4" w:rsidR="003E662C" w:rsidRPr="003E662C" w:rsidRDefault="003E662C" w:rsidP="006C4014">
      <w:pPr>
        <w:jc w:val="center"/>
        <w:rPr>
          <w:rFonts w:ascii="楷体" w:eastAsia="楷体" w:hAnsi="楷体" w:cs="宋体" w:hint="eastAsia"/>
          <w:sz w:val="24"/>
          <w:szCs w:val="24"/>
        </w:rPr>
      </w:pPr>
      <w:r w:rsidRPr="003E662C">
        <w:rPr>
          <w:rFonts w:ascii="楷体" w:eastAsia="楷体" w:hAnsi="楷体" w:cs="宋体" w:hint="eastAsia"/>
          <w:sz w:val="24"/>
          <w:szCs w:val="24"/>
        </w:rPr>
        <w:t>陕西省苹果产业技术体系</w:t>
      </w:r>
      <w:r>
        <w:rPr>
          <w:rFonts w:ascii="楷体" w:eastAsia="楷体" w:hAnsi="楷体" w:cs="宋体" w:hint="eastAsia"/>
          <w:sz w:val="24"/>
          <w:szCs w:val="24"/>
        </w:rPr>
        <w:t xml:space="preserve"> </w:t>
      </w:r>
      <w:r>
        <w:rPr>
          <w:rFonts w:ascii="楷体" w:eastAsia="楷体" w:hAnsi="楷体" w:cs="宋体"/>
          <w:sz w:val="24"/>
          <w:szCs w:val="24"/>
        </w:rPr>
        <w:t xml:space="preserve"> </w:t>
      </w:r>
      <w:r w:rsidRPr="003E662C">
        <w:rPr>
          <w:rFonts w:ascii="楷体" w:eastAsia="楷体" w:hAnsi="楷体" w:cs="宋体" w:hint="eastAsia"/>
          <w:sz w:val="24"/>
          <w:szCs w:val="24"/>
        </w:rPr>
        <w:t>秘书处</w:t>
      </w:r>
    </w:p>
    <w:p w14:paraId="4EE05B3F" w14:textId="1470A50B" w:rsidR="006C4014" w:rsidRPr="00D9629E" w:rsidRDefault="006C4014" w:rsidP="00A7322D">
      <w:pPr>
        <w:spacing w:line="360" w:lineRule="auto"/>
        <w:ind w:firstLineChars="200" w:firstLine="480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为</w:t>
      </w:r>
      <w:r w:rsidR="003E662C">
        <w:rPr>
          <w:rFonts w:ascii="宋体" w:eastAsia="宋体" w:hAnsi="宋体" w:cs="宋体" w:hint="eastAsia"/>
          <w:sz w:val="24"/>
          <w:szCs w:val="24"/>
        </w:rPr>
        <w:t>配合省农业农村厅做好</w:t>
      </w:r>
      <w:r w:rsidR="003E662C" w:rsidRPr="007F6A45">
        <w:rPr>
          <w:rFonts w:ascii="宋体" w:eastAsia="宋体" w:hAnsi="宋体" w:cs="宋体" w:hint="eastAsia"/>
          <w:sz w:val="24"/>
          <w:szCs w:val="24"/>
        </w:rPr>
        <w:t>“农业科技这十年”</w:t>
      </w:r>
      <w:r w:rsidR="003E662C" w:rsidRPr="007F6A45">
        <w:rPr>
          <w:rFonts w:ascii="宋体" w:eastAsia="宋体" w:hAnsi="宋体" w:cs="宋体"/>
          <w:sz w:val="24"/>
          <w:szCs w:val="24"/>
        </w:rPr>
        <w:t xml:space="preserve"> 主题宣传活动</w:t>
      </w:r>
      <w:r w:rsidR="003E662C">
        <w:rPr>
          <w:rFonts w:ascii="宋体" w:eastAsia="宋体" w:hAnsi="宋体" w:cs="宋体" w:hint="eastAsia"/>
          <w:sz w:val="24"/>
          <w:szCs w:val="24"/>
        </w:rPr>
        <w:t>，</w:t>
      </w:r>
      <w:r w:rsidRPr="006C4014">
        <w:rPr>
          <w:rFonts w:ascii="宋体" w:eastAsia="宋体" w:hAnsi="宋体" w:cs="宋体" w:hint="eastAsia"/>
          <w:sz w:val="24"/>
          <w:szCs w:val="24"/>
        </w:rPr>
        <w:t>总结十八大以来</w:t>
      </w:r>
      <w:r w:rsidR="00F2523B">
        <w:rPr>
          <w:rFonts w:ascii="宋体" w:eastAsia="宋体" w:hAnsi="宋体" w:cs="宋体" w:hint="eastAsia"/>
          <w:sz w:val="24"/>
          <w:szCs w:val="24"/>
        </w:rPr>
        <w:t>陕西苹果产业</w:t>
      </w:r>
      <w:r w:rsidRPr="006C4014">
        <w:rPr>
          <w:rFonts w:ascii="宋体" w:eastAsia="宋体" w:hAnsi="宋体" w:cs="宋体" w:hint="eastAsia"/>
          <w:sz w:val="24"/>
          <w:szCs w:val="24"/>
        </w:rPr>
        <w:t>科技工作</w:t>
      </w:r>
      <w:r w:rsidR="00D9629E">
        <w:rPr>
          <w:rFonts w:ascii="宋体" w:eastAsia="宋体" w:hAnsi="宋体" w:cs="宋体" w:hint="eastAsia"/>
          <w:sz w:val="24"/>
          <w:szCs w:val="24"/>
        </w:rPr>
        <w:t>的</w:t>
      </w:r>
      <w:r w:rsidRPr="006C4014">
        <w:rPr>
          <w:rFonts w:ascii="宋体" w:eastAsia="宋体" w:hAnsi="宋体" w:cs="宋体" w:hint="eastAsia"/>
          <w:sz w:val="24"/>
          <w:szCs w:val="24"/>
        </w:rPr>
        <w:t>开展情况</w:t>
      </w:r>
      <w:r w:rsidR="00F2523B">
        <w:rPr>
          <w:rFonts w:ascii="宋体" w:eastAsia="宋体" w:hAnsi="宋体" w:cs="宋体" w:hint="eastAsia"/>
          <w:sz w:val="24"/>
          <w:szCs w:val="24"/>
        </w:rPr>
        <w:t>，</w:t>
      </w:r>
      <w:r w:rsidR="007F6A45">
        <w:rPr>
          <w:rFonts w:ascii="宋体" w:eastAsia="宋体" w:hAnsi="宋体" w:cs="宋体" w:hint="eastAsia"/>
          <w:sz w:val="24"/>
          <w:szCs w:val="24"/>
        </w:rPr>
        <w:t>省苹果产业技术体系邀请《</w:t>
      </w:r>
      <w:r w:rsidR="007F6A45">
        <w:rPr>
          <w:rFonts w:ascii="宋体" w:eastAsia="宋体" w:hAnsi="宋体" w:cs="宋体" w:hint="eastAsia"/>
          <w:sz w:val="24"/>
          <w:szCs w:val="24"/>
        </w:rPr>
        <w:t>农业科技报</w:t>
      </w:r>
      <w:r w:rsidR="007F6A45">
        <w:rPr>
          <w:rFonts w:ascii="宋体" w:eastAsia="宋体" w:hAnsi="宋体" w:cs="宋体" w:hint="eastAsia"/>
          <w:sz w:val="24"/>
          <w:szCs w:val="24"/>
        </w:rPr>
        <w:t>》</w:t>
      </w:r>
      <w:r w:rsidR="003E662C">
        <w:rPr>
          <w:rFonts w:ascii="宋体" w:eastAsia="宋体" w:hAnsi="宋体" w:cs="宋体" w:hint="eastAsia"/>
          <w:sz w:val="24"/>
          <w:szCs w:val="24"/>
        </w:rPr>
        <w:t>记者对体系首席及部分</w:t>
      </w:r>
      <w:r w:rsidR="00D9629E">
        <w:rPr>
          <w:rFonts w:ascii="宋体" w:eastAsia="宋体" w:hAnsi="宋体" w:cs="宋体" w:hint="eastAsia"/>
          <w:sz w:val="24"/>
          <w:szCs w:val="24"/>
        </w:rPr>
        <w:t>岗位</w:t>
      </w:r>
      <w:r w:rsidR="003E662C">
        <w:rPr>
          <w:rFonts w:ascii="宋体" w:eastAsia="宋体" w:hAnsi="宋体" w:cs="宋体" w:hint="eastAsia"/>
          <w:sz w:val="24"/>
          <w:szCs w:val="24"/>
        </w:rPr>
        <w:t>专家进行了现场采访，</w:t>
      </w:r>
      <w:r w:rsidR="00A7322D">
        <w:rPr>
          <w:rFonts w:ascii="宋体" w:eastAsia="宋体" w:hAnsi="宋体" w:cs="宋体" w:hint="eastAsia"/>
          <w:sz w:val="24"/>
          <w:szCs w:val="24"/>
        </w:rPr>
        <w:t>并</w:t>
      </w:r>
      <w:r w:rsidR="00A7322D" w:rsidRPr="00A7322D">
        <w:rPr>
          <w:rFonts w:ascii="宋体" w:eastAsia="宋体" w:hAnsi="宋体" w:cs="宋体" w:hint="eastAsia"/>
          <w:sz w:val="24"/>
          <w:szCs w:val="24"/>
        </w:rPr>
        <w:t>在《农业科技报》上刊登了题为《赵政阳：缔造硬核果业“中国芯”》一文。</w:t>
      </w:r>
      <w:r w:rsidR="00A7322D">
        <w:rPr>
          <w:rFonts w:ascii="宋体" w:eastAsia="宋体" w:hAnsi="宋体" w:cs="宋体" w:hint="eastAsia"/>
          <w:sz w:val="24"/>
          <w:szCs w:val="24"/>
        </w:rPr>
        <w:t>此次宣传活动</w:t>
      </w:r>
      <w:r w:rsidR="003E662C">
        <w:rPr>
          <w:rFonts w:ascii="宋体" w:eastAsia="宋体" w:hAnsi="宋体" w:cs="宋体" w:hint="eastAsia"/>
          <w:sz w:val="24"/>
          <w:szCs w:val="24"/>
        </w:rPr>
        <w:t>梳理</w:t>
      </w:r>
      <w:r w:rsidR="00A7322D">
        <w:rPr>
          <w:rFonts w:ascii="宋体" w:eastAsia="宋体" w:hAnsi="宋体" w:cs="宋体" w:hint="eastAsia"/>
          <w:sz w:val="24"/>
          <w:szCs w:val="24"/>
        </w:rPr>
        <w:t>报道</w:t>
      </w:r>
      <w:r w:rsidR="003E662C">
        <w:rPr>
          <w:rFonts w:ascii="宋体" w:eastAsia="宋体" w:hAnsi="宋体" w:cs="宋体" w:hint="eastAsia"/>
          <w:sz w:val="24"/>
          <w:szCs w:val="24"/>
        </w:rPr>
        <w:t>了</w:t>
      </w:r>
      <w:r w:rsidR="007F6A45">
        <w:rPr>
          <w:rFonts w:ascii="宋体" w:eastAsia="宋体" w:hAnsi="宋体" w:cs="宋体" w:hint="eastAsia"/>
          <w:sz w:val="24"/>
          <w:szCs w:val="24"/>
        </w:rPr>
        <w:t>陕西省苹果产业近十年</w:t>
      </w:r>
      <w:r w:rsidR="006C1E7D">
        <w:rPr>
          <w:rFonts w:ascii="宋体" w:eastAsia="宋体" w:hAnsi="宋体" w:cs="宋体" w:hint="eastAsia"/>
          <w:sz w:val="24"/>
          <w:szCs w:val="24"/>
        </w:rPr>
        <w:t>在</w:t>
      </w:r>
      <w:r w:rsidR="007A008A">
        <w:rPr>
          <w:rFonts w:ascii="宋体" w:eastAsia="宋体" w:hAnsi="宋体" w:cs="宋体" w:hint="eastAsia"/>
          <w:sz w:val="24"/>
          <w:szCs w:val="24"/>
        </w:rPr>
        <w:t>自主知识产权</w:t>
      </w:r>
      <w:r w:rsidR="006C1E7D">
        <w:rPr>
          <w:rFonts w:ascii="宋体" w:eastAsia="宋体" w:hAnsi="宋体" w:cs="宋体" w:hint="eastAsia"/>
          <w:sz w:val="24"/>
          <w:szCs w:val="24"/>
        </w:rPr>
        <w:t>品种</w:t>
      </w:r>
      <w:r w:rsidR="007A008A">
        <w:rPr>
          <w:rFonts w:ascii="宋体" w:eastAsia="宋体" w:hAnsi="宋体" w:cs="宋体" w:hint="eastAsia"/>
          <w:sz w:val="24"/>
          <w:szCs w:val="24"/>
        </w:rPr>
        <w:t>培</w:t>
      </w:r>
      <w:r w:rsidR="006C1E7D">
        <w:rPr>
          <w:rFonts w:ascii="宋体" w:eastAsia="宋体" w:hAnsi="宋体" w:cs="宋体" w:hint="eastAsia"/>
          <w:sz w:val="24"/>
          <w:szCs w:val="24"/>
        </w:rPr>
        <w:t>育、</w:t>
      </w:r>
      <w:r w:rsidR="007A008A">
        <w:rPr>
          <w:rFonts w:ascii="宋体" w:eastAsia="宋体" w:hAnsi="宋体" w:cs="宋体" w:hint="eastAsia"/>
          <w:sz w:val="24"/>
          <w:szCs w:val="24"/>
        </w:rPr>
        <w:t>产区布局、品种结构调整、栽培模式变革、</w:t>
      </w:r>
      <w:r w:rsidR="00D9629E">
        <w:rPr>
          <w:rFonts w:ascii="宋体" w:eastAsia="宋体" w:hAnsi="宋体" w:cs="宋体" w:hint="eastAsia"/>
          <w:sz w:val="24"/>
          <w:szCs w:val="24"/>
        </w:rPr>
        <w:t>轻简化栽培技术研发、人才培养及</w:t>
      </w:r>
      <w:r w:rsidR="007A008A">
        <w:rPr>
          <w:rFonts w:ascii="宋体" w:eastAsia="宋体" w:hAnsi="宋体" w:cs="宋体" w:hint="eastAsia"/>
          <w:sz w:val="24"/>
          <w:szCs w:val="24"/>
        </w:rPr>
        <w:t>科技成果推广模式创新等方面</w:t>
      </w:r>
      <w:r w:rsidR="007F6A45">
        <w:rPr>
          <w:rFonts w:ascii="宋体" w:eastAsia="宋体" w:hAnsi="宋体" w:cs="宋体" w:hint="eastAsia"/>
          <w:sz w:val="24"/>
          <w:szCs w:val="24"/>
        </w:rPr>
        <w:t>取得的</w:t>
      </w:r>
      <w:r w:rsidR="007A008A">
        <w:rPr>
          <w:rFonts w:ascii="宋体" w:eastAsia="宋体" w:hAnsi="宋体" w:cs="宋体" w:hint="eastAsia"/>
          <w:sz w:val="24"/>
          <w:szCs w:val="24"/>
        </w:rPr>
        <w:t>系列</w:t>
      </w:r>
      <w:r w:rsidR="007F6A45">
        <w:rPr>
          <w:rFonts w:ascii="宋体" w:eastAsia="宋体" w:hAnsi="宋体" w:cs="宋体" w:hint="eastAsia"/>
          <w:sz w:val="24"/>
          <w:szCs w:val="24"/>
        </w:rPr>
        <w:t>成果，</w:t>
      </w:r>
      <w:r w:rsidR="00A7322D">
        <w:rPr>
          <w:rFonts w:ascii="宋体" w:eastAsia="宋体" w:hAnsi="宋体" w:cs="宋体" w:hint="eastAsia"/>
          <w:sz w:val="24"/>
          <w:szCs w:val="24"/>
        </w:rPr>
        <w:t>同时</w:t>
      </w:r>
      <w:r w:rsidR="00D9629E">
        <w:rPr>
          <w:rFonts w:ascii="宋体" w:eastAsia="宋体" w:hAnsi="宋体" w:cs="宋体" w:hint="eastAsia"/>
          <w:sz w:val="24"/>
          <w:szCs w:val="24"/>
        </w:rPr>
        <w:t>对</w:t>
      </w:r>
      <w:r w:rsidR="00A7322D">
        <w:rPr>
          <w:rFonts w:ascii="宋体" w:eastAsia="宋体" w:hAnsi="宋体" w:cs="宋体" w:hint="eastAsia"/>
          <w:sz w:val="24"/>
          <w:szCs w:val="24"/>
        </w:rPr>
        <w:t>未来</w:t>
      </w:r>
      <w:r w:rsidR="00D9629E">
        <w:rPr>
          <w:rFonts w:ascii="宋体" w:eastAsia="宋体" w:hAnsi="宋体" w:cs="宋体" w:hint="eastAsia"/>
          <w:sz w:val="24"/>
          <w:szCs w:val="24"/>
        </w:rPr>
        <w:t>陕西苹果产业</w:t>
      </w:r>
      <w:r w:rsidR="00A7322D">
        <w:rPr>
          <w:rFonts w:ascii="宋体" w:eastAsia="宋体" w:hAnsi="宋体" w:cs="宋体" w:hint="eastAsia"/>
          <w:sz w:val="24"/>
          <w:szCs w:val="24"/>
        </w:rPr>
        <w:t>的</w:t>
      </w:r>
      <w:r w:rsidR="00D9629E">
        <w:rPr>
          <w:rFonts w:ascii="宋体" w:eastAsia="宋体" w:hAnsi="宋体" w:cs="宋体" w:hint="eastAsia"/>
          <w:sz w:val="24"/>
          <w:szCs w:val="24"/>
        </w:rPr>
        <w:t>发展提出了展望。</w:t>
      </w:r>
    </w:p>
    <w:sectPr w:rsidR="006C4014" w:rsidRPr="00D962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F3E"/>
    <w:rsid w:val="003779BE"/>
    <w:rsid w:val="003E662C"/>
    <w:rsid w:val="006C1E7D"/>
    <w:rsid w:val="006C4014"/>
    <w:rsid w:val="007A008A"/>
    <w:rsid w:val="007F6A45"/>
    <w:rsid w:val="00A7322D"/>
    <w:rsid w:val="00D9629E"/>
    <w:rsid w:val="00DE7F3E"/>
    <w:rsid w:val="00E64CD0"/>
    <w:rsid w:val="00F2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66D44"/>
  <w15:chartTrackingRefBased/>
  <w15:docId w15:val="{3F87957D-78DA-4776-A6C5-60E1CEDEA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 鲁龙</dc:creator>
  <cp:keywords/>
  <dc:description/>
  <cp:lastModifiedBy>孙 鲁龙</cp:lastModifiedBy>
  <cp:revision>7</cp:revision>
  <dcterms:created xsi:type="dcterms:W3CDTF">2022-08-19T22:46:00Z</dcterms:created>
  <dcterms:modified xsi:type="dcterms:W3CDTF">2022-08-19T23:22:00Z</dcterms:modified>
</cp:coreProperties>
</file>